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9A" w:rsidRPr="004C0D9A" w:rsidRDefault="004C0D9A" w:rsidP="004C0D9A">
      <w:pPr>
        <w:spacing w:after="0" w:line="240" w:lineRule="auto"/>
        <w:ind w:left="300"/>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ВСЕРОССИЙСКАЯ ОЛИМПИАДА ШКОЛЬНИКОВ ПО ТЕХНОЛОГИИ</w:t>
      </w: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216ACD" w:rsidP="00216ACD">
      <w:pPr>
        <w:spacing w:after="0" w:line="200" w:lineRule="exact"/>
        <w:jc w:val="center"/>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МБУ ДПО «ИНФОРМАЦИОННО – МЕТОДИЧЕСКИЙ ЦЕНТР Г. ЮРГИ»</w:t>
      </w: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374" w:lineRule="exact"/>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right="-299"/>
        <w:jc w:val="center"/>
        <w:rPr>
          <w:rFonts w:ascii="Times New Roman" w:eastAsia="Times New Roman" w:hAnsi="Times New Roman" w:cs="Times New Roman"/>
          <w:sz w:val="28"/>
          <w:szCs w:val="28"/>
          <w:lang w:eastAsia="ru-RU"/>
        </w:rPr>
      </w:pPr>
    </w:p>
    <w:p w:rsidR="004C0D9A" w:rsidRPr="004C0D9A" w:rsidRDefault="004C0D9A" w:rsidP="004C0D9A">
      <w:pPr>
        <w:spacing w:after="0" w:line="240" w:lineRule="auto"/>
        <w:ind w:right="-299"/>
        <w:jc w:val="center"/>
        <w:rPr>
          <w:rFonts w:ascii="Times New Roman" w:eastAsia="Times New Roman" w:hAnsi="Times New Roman" w:cs="Times New Roman"/>
          <w:sz w:val="27"/>
          <w:szCs w:val="27"/>
          <w:lang w:eastAsia="ru-RU"/>
        </w:rPr>
      </w:pPr>
    </w:p>
    <w:p w:rsidR="004C0D9A" w:rsidRPr="004C0D9A" w:rsidRDefault="004C0D9A" w:rsidP="004C0D9A">
      <w:pPr>
        <w:spacing w:after="0" w:line="240" w:lineRule="auto"/>
        <w:ind w:right="-299"/>
        <w:jc w:val="center"/>
        <w:rPr>
          <w:rFonts w:ascii="Times New Roman" w:eastAsia="Times New Roman" w:hAnsi="Times New Roman" w:cs="Times New Roman"/>
          <w:sz w:val="20"/>
          <w:szCs w:val="20"/>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25" w:lineRule="exact"/>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right="-299"/>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b/>
          <w:bCs/>
          <w:sz w:val="28"/>
          <w:szCs w:val="28"/>
          <w:lang w:eastAsia="ru-RU"/>
        </w:rPr>
        <w:t>ТРЕБОВАНИЯ</w:t>
      </w:r>
    </w:p>
    <w:p w:rsidR="004C0D9A" w:rsidRPr="004C0D9A" w:rsidRDefault="004C0D9A" w:rsidP="004C0D9A">
      <w:pPr>
        <w:spacing w:after="0" w:line="8" w:lineRule="exact"/>
        <w:rPr>
          <w:rFonts w:ascii="Times New Roman" w:eastAsia="Times New Roman" w:hAnsi="Times New Roman" w:cs="Times New Roman"/>
          <w:sz w:val="24"/>
          <w:szCs w:val="24"/>
          <w:lang w:eastAsia="ru-RU"/>
        </w:rPr>
      </w:pPr>
    </w:p>
    <w:p w:rsidR="004C0D9A" w:rsidRPr="004C0D9A" w:rsidRDefault="004C0D9A" w:rsidP="004C0D9A">
      <w:pPr>
        <w:spacing w:after="0" w:line="236" w:lineRule="auto"/>
        <w:ind w:right="-299"/>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8"/>
          <w:szCs w:val="28"/>
          <w:lang w:eastAsia="ru-RU"/>
        </w:rPr>
        <w:t>к организации и проведению школьного этапа Всероссийской олимпиады школьников по технологии в 20</w:t>
      </w:r>
      <w:r>
        <w:rPr>
          <w:rFonts w:ascii="Times New Roman" w:eastAsia="Times New Roman" w:hAnsi="Times New Roman" w:cs="Times New Roman"/>
          <w:sz w:val="28"/>
          <w:szCs w:val="28"/>
          <w:lang w:eastAsia="ru-RU"/>
        </w:rPr>
        <w:t>2</w:t>
      </w:r>
      <w:r w:rsidR="00F65F5F">
        <w:rPr>
          <w:rFonts w:ascii="Times New Roman" w:eastAsia="Times New Roman" w:hAnsi="Times New Roman" w:cs="Times New Roman"/>
          <w:sz w:val="28"/>
          <w:szCs w:val="28"/>
          <w:lang w:eastAsia="ru-RU"/>
        </w:rPr>
        <w:t>3</w:t>
      </w:r>
      <w:r w:rsidRPr="004C0D9A">
        <w:rPr>
          <w:rFonts w:ascii="Times New Roman" w:eastAsia="Times New Roman" w:hAnsi="Times New Roman" w:cs="Times New Roman"/>
          <w:sz w:val="28"/>
          <w:szCs w:val="28"/>
          <w:lang w:eastAsia="ru-RU"/>
        </w:rPr>
        <w:t>/202</w:t>
      </w:r>
      <w:r w:rsidR="00F65F5F">
        <w:rPr>
          <w:rFonts w:ascii="Times New Roman" w:eastAsia="Times New Roman" w:hAnsi="Times New Roman" w:cs="Times New Roman"/>
          <w:sz w:val="28"/>
          <w:szCs w:val="28"/>
          <w:lang w:eastAsia="ru-RU"/>
        </w:rPr>
        <w:t>4</w:t>
      </w:r>
      <w:r w:rsidRPr="004C0D9A">
        <w:rPr>
          <w:rFonts w:ascii="Times New Roman" w:eastAsia="Times New Roman" w:hAnsi="Times New Roman" w:cs="Times New Roman"/>
          <w:sz w:val="28"/>
          <w:szCs w:val="28"/>
          <w:lang w:eastAsia="ru-RU"/>
        </w:rPr>
        <w:t xml:space="preserve"> учебном году</w:t>
      </w: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Default="004C0D9A" w:rsidP="004C0D9A">
      <w:pPr>
        <w:spacing w:after="0" w:line="200" w:lineRule="exact"/>
        <w:rPr>
          <w:rFonts w:ascii="Times New Roman" w:eastAsia="Times New Roman" w:hAnsi="Times New Roman" w:cs="Times New Roman"/>
          <w:sz w:val="24"/>
          <w:szCs w:val="24"/>
          <w:lang w:eastAsia="ru-RU"/>
        </w:rPr>
      </w:pPr>
    </w:p>
    <w:p w:rsidR="00F65F5F" w:rsidRDefault="00F65F5F" w:rsidP="004C0D9A">
      <w:pPr>
        <w:spacing w:after="0" w:line="200" w:lineRule="exact"/>
        <w:rPr>
          <w:rFonts w:ascii="Times New Roman" w:eastAsia="Times New Roman" w:hAnsi="Times New Roman" w:cs="Times New Roman"/>
          <w:sz w:val="24"/>
          <w:szCs w:val="24"/>
          <w:lang w:eastAsia="ru-RU"/>
        </w:rPr>
      </w:pPr>
    </w:p>
    <w:p w:rsidR="00F65F5F" w:rsidRDefault="00F65F5F" w:rsidP="004C0D9A">
      <w:pPr>
        <w:spacing w:after="0" w:line="200" w:lineRule="exact"/>
        <w:rPr>
          <w:rFonts w:ascii="Times New Roman" w:eastAsia="Times New Roman" w:hAnsi="Times New Roman" w:cs="Times New Roman"/>
          <w:sz w:val="24"/>
          <w:szCs w:val="24"/>
          <w:lang w:eastAsia="ru-RU"/>
        </w:rPr>
      </w:pPr>
    </w:p>
    <w:p w:rsidR="00F65F5F" w:rsidRDefault="00F65F5F" w:rsidP="004C0D9A">
      <w:pPr>
        <w:spacing w:after="0" w:line="200" w:lineRule="exact"/>
        <w:rPr>
          <w:rFonts w:ascii="Times New Roman" w:eastAsia="Times New Roman" w:hAnsi="Times New Roman" w:cs="Times New Roman"/>
          <w:sz w:val="24"/>
          <w:szCs w:val="24"/>
          <w:lang w:eastAsia="ru-RU"/>
        </w:rPr>
      </w:pPr>
    </w:p>
    <w:p w:rsidR="00F65F5F" w:rsidRDefault="00F65F5F" w:rsidP="004C0D9A">
      <w:pPr>
        <w:spacing w:after="0" w:line="200" w:lineRule="exact"/>
        <w:rPr>
          <w:rFonts w:ascii="Times New Roman" w:eastAsia="Times New Roman" w:hAnsi="Times New Roman" w:cs="Times New Roman"/>
          <w:sz w:val="24"/>
          <w:szCs w:val="24"/>
          <w:lang w:eastAsia="ru-RU"/>
        </w:rPr>
      </w:pPr>
    </w:p>
    <w:p w:rsidR="00F65F5F" w:rsidRPr="004C0D9A" w:rsidRDefault="00F65F5F"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200" w:lineRule="exact"/>
        <w:rPr>
          <w:rFonts w:ascii="Times New Roman" w:eastAsia="Times New Roman" w:hAnsi="Times New Roman" w:cs="Times New Roman"/>
          <w:sz w:val="24"/>
          <w:szCs w:val="24"/>
          <w:lang w:eastAsia="ru-RU"/>
        </w:rPr>
      </w:pPr>
    </w:p>
    <w:p w:rsidR="004C0D9A" w:rsidRPr="004C0D9A" w:rsidRDefault="004C0D9A" w:rsidP="004C0D9A">
      <w:pPr>
        <w:spacing w:after="0" w:line="398" w:lineRule="exact"/>
        <w:rPr>
          <w:rFonts w:ascii="Times New Roman" w:eastAsia="Times New Roman" w:hAnsi="Times New Roman" w:cs="Times New Roman"/>
          <w:sz w:val="24"/>
          <w:szCs w:val="24"/>
          <w:lang w:eastAsia="ru-RU"/>
        </w:rPr>
      </w:pPr>
    </w:p>
    <w:p w:rsidR="004C0D9A" w:rsidRPr="004C0D9A" w:rsidRDefault="004C0D9A" w:rsidP="004C0D9A">
      <w:pPr>
        <w:spacing w:after="0" w:line="398" w:lineRule="exact"/>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right="-299"/>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8"/>
          <w:szCs w:val="28"/>
          <w:lang w:eastAsia="ru-RU"/>
        </w:rPr>
        <w:t>Юрга, 20</w:t>
      </w:r>
      <w:r>
        <w:rPr>
          <w:rFonts w:ascii="Times New Roman" w:eastAsia="Times New Roman" w:hAnsi="Times New Roman" w:cs="Times New Roman"/>
          <w:sz w:val="28"/>
          <w:szCs w:val="28"/>
          <w:lang w:eastAsia="ru-RU"/>
        </w:rPr>
        <w:t>2</w:t>
      </w:r>
      <w:r w:rsidR="00F65F5F">
        <w:rPr>
          <w:rFonts w:ascii="Times New Roman" w:eastAsia="Times New Roman" w:hAnsi="Times New Roman" w:cs="Times New Roman"/>
          <w:sz w:val="28"/>
          <w:szCs w:val="28"/>
          <w:lang w:eastAsia="ru-RU"/>
        </w:rPr>
        <w:t>3</w:t>
      </w:r>
      <w:bookmarkStart w:id="0" w:name="_GoBack"/>
      <w:bookmarkEnd w:id="0"/>
    </w:p>
    <w:p w:rsidR="004C0D9A" w:rsidRPr="004C0D9A" w:rsidRDefault="004C0D9A" w:rsidP="004C0D9A">
      <w:pPr>
        <w:tabs>
          <w:tab w:val="left" w:pos="500"/>
        </w:tabs>
        <w:spacing w:after="0" w:line="240" w:lineRule="auto"/>
        <w:ind w:left="500"/>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ind w:left="500"/>
        <w:rPr>
          <w:rFonts w:ascii="Times New Roman" w:eastAsia="Times New Roman" w:hAnsi="Times New Roman" w:cs="Times New Roman"/>
          <w:b/>
          <w:bCs/>
          <w:sz w:val="24"/>
          <w:szCs w:val="24"/>
          <w:lang w:eastAsia="ru-RU"/>
        </w:rPr>
      </w:pPr>
    </w:p>
    <w:p w:rsidR="00216ACD" w:rsidRPr="00C632BA" w:rsidRDefault="00216ACD" w:rsidP="00216ACD">
      <w:pPr>
        <w:tabs>
          <w:tab w:val="left" w:pos="500"/>
        </w:tabs>
        <w:spacing w:after="0" w:line="240" w:lineRule="auto"/>
        <w:contextualSpacing/>
        <w:jc w:val="center"/>
        <w:rPr>
          <w:rFonts w:ascii="Times New Roman" w:eastAsia="Times New Roman" w:hAnsi="Times New Roman" w:cs="Times New Roman"/>
          <w:b/>
          <w:lang w:eastAsia="ru-RU"/>
        </w:rPr>
      </w:pPr>
      <w:r w:rsidRPr="00C632BA">
        <w:rPr>
          <w:rFonts w:ascii="Times New Roman" w:eastAsia="Times New Roman" w:hAnsi="Times New Roman" w:cs="Times New Roman"/>
          <w:b/>
          <w:lang w:eastAsia="ru-RU"/>
        </w:rPr>
        <w:lastRenderedPageBreak/>
        <w:t>Содержание</w:t>
      </w:r>
    </w:p>
    <w:p w:rsidR="00216ACD" w:rsidRPr="00C632BA" w:rsidRDefault="00216ACD" w:rsidP="00216ACD">
      <w:pPr>
        <w:tabs>
          <w:tab w:val="left" w:pos="500"/>
        </w:tabs>
        <w:spacing w:after="0" w:line="240" w:lineRule="auto"/>
        <w:contextualSpacing/>
        <w:jc w:val="center"/>
        <w:rPr>
          <w:rFonts w:ascii="Times New Roman" w:eastAsia="Times New Roman" w:hAnsi="Times New Roman" w:cs="Times New Roman"/>
          <w:lang w:eastAsia="ru-RU"/>
        </w:rPr>
      </w:pP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1. Общие положения............................................................................................................................3</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П</w:t>
      </w:r>
      <w:r w:rsidRPr="00C632BA">
        <w:rPr>
          <w:rFonts w:ascii="Times New Roman" w:eastAsia="Times New Roman" w:hAnsi="Times New Roman" w:cs="Times New Roman"/>
          <w:sz w:val="24"/>
          <w:szCs w:val="24"/>
          <w:lang w:eastAsia="ru-RU"/>
        </w:rPr>
        <w:t>орядок проведения соревновательного тура Олимпиады............................</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 xml:space="preserve">3. </w:t>
      </w:r>
      <w:r w:rsidRPr="00C632BA">
        <w:rPr>
          <w:rFonts w:ascii="Times New Roman" w:eastAsia="Times New Roman" w:hAnsi="Times New Roman" w:cs="Times New Roman"/>
          <w:bCs/>
          <w:sz w:val="24"/>
          <w:szCs w:val="24"/>
          <w:lang w:eastAsia="ru-RU"/>
        </w:rPr>
        <w:t xml:space="preserve">Описание необходимого материально-технического обеспечения </w:t>
      </w:r>
      <w:proofErr w:type="gramStart"/>
      <w:r w:rsidRPr="00C632BA">
        <w:rPr>
          <w:rFonts w:ascii="Times New Roman" w:eastAsia="Times New Roman" w:hAnsi="Times New Roman" w:cs="Times New Roman"/>
          <w:bCs/>
          <w:sz w:val="24"/>
          <w:szCs w:val="24"/>
          <w:lang w:eastAsia="ru-RU"/>
        </w:rPr>
        <w:t>для</w:t>
      </w:r>
      <w:proofErr w:type="gramEnd"/>
      <w:r w:rsidRPr="00C632BA">
        <w:rPr>
          <w:rFonts w:ascii="Times New Roman" w:eastAsia="Times New Roman" w:hAnsi="Times New Roman" w:cs="Times New Roman"/>
          <w:bCs/>
          <w:sz w:val="24"/>
          <w:szCs w:val="24"/>
          <w:lang w:eastAsia="ru-RU"/>
        </w:rPr>
        <w:t xml:space="preserve"> </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bCs/>
          <w:sz w:val="24"/>
          <w:szCs w:val="24"/>
          <w:lang w:eastAsia="ru-RU"/>
        </w:rPr>
        <w:t>выполнения олимпиадных заданий</w:t>
      </w:r>
      <w:r w:rsidRPr="00C632BA">
        <w:rPr>
          <w:rFonts w:ascii="Times New Roman" w:eastAsia="Times New Roman" w:hAnsi="Times New Roman" w:cs="Times New Roman"/>
          <w:sz w:val="24"/>
          <w:szCs w:val="24"/>
          <w:lang w:eastAsia="ru-RU"/>
        </w:rPr>
        <w:t>...................................................................................................</w:t>
      </w:r>
      <w:r w:rsidR="000676AD">
        <w:rPr>
          <w:rFonts w:ascii="Times New Roman" w:eastAsia="Times New Roman" w:hAnsi="Times New Roman" w:cs="Times New Roman"/>
          <w:sz w:val="24"/>
          <w:szCs w:val="24"/>
          <w:lang w:eastAsia="ru-RU"/>
        </w:rPr>
        <w:t>6</w:t>
      </w:r>
      <w:r w:rsidRPr="00C632BA">
        <w:rPr>
          <w:rFonts w:ascii="Times New Roman" w:eastAsia="Times New Roman" w:hAnsi="Times New Roman" w:cs="Times New Roman"/>
          <w:sz w:val="24"/>
          <w:szCs w:val="24"/>
          <w:lang w:eastAsia="ru-RU"/>
        </w:rPr>
        <w:t xml:space="preserve"> </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 xml:space="preserve">4. </w:t>
      </w:r>
      <w:r w:rsidRPr="00C632BA">
        <w:rPr>
          <w:rFonts w:ascii="Times New Roman" w:eastAsia="Times New Roman" w:hAnsi="Times New Roman" w:cs="Times New Roman"/>
          <w:bCs/>
          <w:sz w:val="24"/>
          <w:szCs w:val="24"/>
          <w:lang w:eastAsia="ru-RU"/>
        </w:rPr>
        <w:t>Перечень справочных материалов, сре</w:t>
      </w:r>
      <w:proofErr w:type="gramStart"/>
      <w:r w:rsidRPr="00C632BA">
        <w:rPr>
          <w:rFonts w:ascii="Times New Roman" w:eastAsia="Times New Roman" w:hAnsi="Times New Roman" w:cs="Times New Roman"/>
          <w:bCs/>
          <w:sz w:val="24"/>
          <w:szCs w:val="24"/>
          <w:lang w:eastAsia="ru-RU"/>
        </w:rPr>
        <w:t>дств св</w:t>
      </w:r>
      <w:proofErr w:type="gramEnd"/>
      <w:r w:rsidRPr="00C632BA">
        <w:rPr>
          <w:rFonts w:ascii="Times New Roman" w:eastAsia="Times New Roman" w:hAnsi="Times New Roman" w:cs="Times New Roman"/>
          <w:bCs/>
          <w:sz w:val="24"/>
          <w:szCs w:val="24"/>
          <w:lang w:eastAsia="ru-RU"/>
        </w:rPr>
        <w:t xml:space="preserve">язи и электронно-вычислительной </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bCs/>
          <w:sz w:val="24"/>
          <w:szCs w:val="24"/>
          <w:lang w:eastAsia="ru-RU"/>
        </w:rPr>
        <w:t xml:space="preserve">техники, </w:t>
      </w:r>
      <w:proofErr w:type="gramStart"/>
      <w:r w:rsidRPr="00C632BA">
        <w:rPr>
          <w:rFonts w:ascii="Times New Roman" w:eastAsia="Times New Roman" w:hAnsi="Times New Roman" w:cs="Times New Roman"/>
          <w:bCs/>
          <w:sz w:val="24"/>
          <w:szCs w:val="24"/>
          <w:lang w:eastAsia="ru-RU"/>
        </w:rPr>
        <w:t>разрешенных</w:t>
      </w:r>
      <w:proofErr w:type="gramEnd"/>
      <w:r w:rsidRPr="00C632BA">
        <w:rPr>
          <w:rFonts w:ascii="Times New Roman" w:eastAsia="Times New Roman" w:hAnsi="Times New Roman" w:cs="Times New Roman"/>
          <w:bCs/>
          <w:sz w:val="24"/>
          <w:szCs w:val="24"/>
          <w:lang w:eastAsia="ru-RU"/>
        </w:rPr>
        <w:t xml:space="preserve"> к использованию во время проведения олимпиады</w:t>
      </w:r>
      <w:r w:rsidR="000676AD">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sidR="000676AD">
        <w:rPr>
          <w:rFonts w:ascii="Times New Roman" w:eastAsia="Times New Roman" w:hAnsi="Times New Roman" w:cs="Times New Roman"/>
          <w:sz w:val="24"/>
          <w:szCs w:val="24"/>
          <w:lang w:eastAsia="ru-RU"/>
        </w:rPr>
        <w:t>13</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5. </w:t>
      </w:r>
      <w:r w:rsidRPr="00C632BA">
        <w:rPr>
          <w:rFonts w:ascii="Times New Roman" w:eastAsia="Times New Roman" w:hAnsi="Times New Roman" w:cs="Times New Roman"/>
          <w:bCs/>
          <w:sz w:val="24"/>
          <w:szCs w:val="24"/>
          <w:lang w:eastAsia="ru-RU"/>
        </w:rPr>
        <w:t>Методика оценивания выполнения олимпиадных заданий</w:t>
      </w:r>
      <w:r w:rsidRPr="00C632BA">
        <w:rPr>
          <w:rFonts w:ascii="Times New Roman" w:eastAsia="Times New Roman" w:hAnsi="Times New Roman" w:cs="Times New Roman"/>
          <w:sz w:val="24"/>
          <w:szCs w:val="24"/>
          <w:lang w:eastAsia="ru-RU"/>
        </w:rPr>
        <w:t>.......................................................</w:t>
      </w:r>
      <w:r w:rsidR="000676AD">
        <w:rPr>
          <w:rFonts w:ascii="Times New Roman" w:eastAsia="Times New Roman" w:hAnsi="Times New Roman" w:cs="Times New Roman"/>
          <w:sz w:val="24"/>
          <w:szCs w:val="24"/>
          <w:lang w:eastAsia="ru-RU"/>
        </w:rPr>
        <w:t>13</w:t>
      </w:r>
    </w:p>
    <w:p w:rsidR="00216ACD" w:rsidRPr="00C632BA" w:rsidRDefault="00216ACD" w:rsidP="00216ACD">
      <w:pPr>
        <w:spacing w:after="240" w:line="240" w:lineRule="auto"/>
        <w:rPr>
          <w:rFonts w:ascii="Times New Roman" w:eastAsia="Times New Roman" w:hAnsi="Times New Roman" w:cs="Times New Roman"/>
          <w:b/>
          <w:color w:val="000000"/>
          <w:sz w:val="28"/>
          <w:szCs w:val="24"/>
          <w:lang w:eastAsia="ru-RU"/>
        </w:rPr>
      </w:pPr>
      <w:r w:rsidRPr="00C632BA">
        <w:rPr>
          <w:rFonts w:ascii="Times New Roman" w:eastAsia="Times New Roman" w:hAnsi="Times New Roman" w:cs="Times New Roman"/>
          <w:sz w:val="24"/>
          <w:szCs w:val="24"/>
          <w:lang w:eastAsia="ru-RU"/>
        </w:rPr>
        <w:t xml:space="preserve">6. </w:t>
      </w:r>
      <w:r w:rsidRPr="00C632BA">
        <w:rPr>
          <w:rFonts w:ascii="Times New Roman" w:eastAsia="Times New Roman" w:hAnsi="Times New Roman" w:cs="Times New Roman"/>
          <w:color w:val="000000"/>
          <w:sz w:val="24"/>
          <w:lang w:eastAsia="ru-RU"/>
        </w:rPr>
        <w:t>Процедура показа выполненных олимпиадных заданий и рассмотрения апелляций……….</w:t>
      </w:r>
      <w:r w:rsidR="000676AD">
        <w:rPr>
          <w:rFonts w:ascii="Times New Roman" w:eastAsia="Times New Roman" w:hAnsi="Times New Roman" w:cs="Times New Roman"/>
          <w:color w:val="000000"/>
          <w:sz w:val="24"/>
          <w:lang w:eastAsia="ru-RU"/>
        </w:rPr>
        <w:t>14</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 xml:space="preserve">7. </w:t>
      </w:r>
      <w:r w:rsidRPr="00C632BA">
        <w:rPr>
          <w:rFonts w:ascii="Times New Roman" w:eastAsia="Times New Roman" w:hAnsi="Times New Roman" w:cs="Times New Roman"/>
          <w:bCs/>
          <w:sz w:val="24"/>
          <w:szCs w:val="24"/>
          <w:lang w:eastAsia="ru-RU"/>
        </w:rPr>
        <w:t>Процедура подведения</w:t>
      </w:r>
      <w:r w:rsidR="000676AD">
        <w:rPr>
          <w:rFonts w:ascii="Times New Roman" w:eastAsia="Times New Roman" w:hAnsi="Times New Roman" w:cs="Times New Roman"/>
          <w:bCs/>
          <w:sz w:val="24"/>
          <w:szCs w:val="24"/>
          <w:lang w:eastAsia="ru-RU"/>
        </w:rPr>
        <w:t xml:space="preserve"> итогов………………………………………………………………..</w:t>
      </w:r>
      <w:r w:rsidRPr="00C632BA">
        <w:rPr>
          <w:rFonts w:ascii="Times New Roman" w:eastAsia="Times New Roman" w:hAnsi="Times New Roman" w:cs="Times New Roman"/>
          <w:bCs/>
          <w:sz w:val="24"/>
          <w:szCs w:val="24"/>
          <w:lang w:eastAsia="ru-RU"/>
        </w:rPr>
        <w:t>…</w:t>
      </w:r>
      <w:r w:rsidR="000676AD">
        <w:rPr>
          <w:rFonts w:ascii="Times New Roman" w:eastAsia="Times New Roman" w:hAnsi="Times New Roman" w:cs="Times New Roman"/>
          <w:bCs/>
          <w:sz w:val="24"/>
          <w:szCs w:val="24"/>
          <w:lang w:eastAsia="ru-RU"/>
        </w:rPr>
        <w:t>14</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bCs/>
          <w:sz w:val="24"/>
          <w:szCs w:val="24"/>
          <w:lang w:eastAsia="ru-RU"/>
        </w:rPr>
        <w:t>8. Процедура отбора участников на</w:t>
      </w:r>
      <w:r w:rsidR="000676AD">
        <w:rPr>
          <w:rFonts w:ascii="Times New Roman" w:eastAsia="Times New Roman" w:hAnsi="Times New Roman" w:cs="Times New Roman"/>
          <w:bCs/>
          <w:sz w:val="24"/>
          <w:szCs w:val="24"/>
          <w:lang w:eastAsia="ru-RU"/>
        </w:rPr>
        <w:t xml:space="preserve"> следующий этап…………………………………………...</w:t>
      </w:r>
      <w:r w:rsidRPr="00C632BA">
        <w:rPr>
          <w:rFonts w:ascii="Times New Roman" w:eastAsia="Times New Roman" w:hAnsi="Times New Roman" w:cs="Times New Roman"/>
          <w:bCs/>
          <w:sz w:val="24"/>
          <w:szCs w:val="24"/>
          <w:lang w:eastAsia="ru-RU"/>
        </w:rPr>
        <w:t>.</w:t>
      </w:r>
      <w:r w:rsidR="000676AD">
        <w:rPr>
          <w:rFonts w:ascii="Times New Roman" w:eastAsia="Times New Roman" w:hAnsi="Times New Roman" w:cs="Times New Roman"/>
          <w:bCs/>
          <w:sz w:val="24"/>
          <w:szCs w:val="24"/>
          <w:lang w:eastAsia="ru-RU"/>
        </w:rPr>
        <w:t>15</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sidR="000676AD">
        <w:rPr>
          <w:rFonts w:ascii="Times New Roman" w:eastAsia="Times New Roman" w:hAnsi="Times New Roman" w:cs="Times New Roman"/>
          <w:sz w:val="24"/>
          <w:szCs w:val="24"/>
          <w:lang w:eastAsia="ru-RU"/>
        </w:rPr>
        <w:t>16</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Приложение 2……</w:t>
      </w:r>
      <w:r>
        <w:rPr>
          <w:rFonts w:ascii="Times New Roman" w:eastAsia="Times New Roman" w:hAnsi="Times New Roman" w:cs="Times New Roman"/>
          <w:sz w:val="24"/>
          <w:szCs w:val="24"/>
          <w:lang w:eastAsia="ru-RU"/>
        </w:rPr>
        <w:t>…………………………………….…………………………………………...</w:t>
      </w:r>
      <w:r w:rsidRPr="00C632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676AD">
        <w:rPr>
          <w:rFonts w:ascii="Times New Roman" w:eastAsia="Times New Roman" w:hAnsi="Times New Roman" w:cs="Times New Roman"/>
          <w:sz w:val="24"/>
          <w:szCs w:val="24"/>
          <w:lang w:eastAsia="ru-RU"/>
        </w:rPr>
        <w:t>7</w:t>
      </w:r>
    </w:p>
    <w:p w:rsidR="00216ACD" w:rsidRPr="00C632BA" w:rsidRDefault="00216ACD" w:rsidP="00216ACD">
      <w:pPr>
        <w:tabs>
          <w:tab w:val="left" w:pos="500"/>
        </w:tabs>
        <w:spacing w:after="0" w:line="360" w:lineRule="auto"/>
        <w:contextualSpacing/>
        <w:jc w:val="both"/>
        <w:rPr>
          <w:rFonts w:ascii="Times New Roman" w:eastAsia="Times New Roman" w:hAnsi="Times New Roman" w:cs="Times New Roman"/>
          <w:bCs/>
          <w:sz w:val="24"/>
          <w:szCs w:val="24"/>
          <w:lang w:eastAsia="ru-RU"/>
        </w:rPr>
      </w:pPr>
      <w:r w:rsidRPr="00C632BA">
        <w:rPr>
          <w:rFonts w:ascii="Times New Roman" w:eastAsia="Times New Roman" w:hAnsi="Times New Roman" w:cs="Times New Roman"/>
          <w:sz w:val="24"/>
          <w:szCs w:val="24"/>
          <w:lang w:eastAsia="ru-RU"/>
        </w:rPr>
        <w:t>Приложение 3……………………………………………………………………………………......1</w:t>
      </w:r>
      <w:r w:rsidR="000676AD">
        <w:rPr>
          <w:rFonts w:ascii="Times New Roman" w:eastAsia="Times New Roman" w:hAnsi="Times New Roman" w:cs="Times New Roman"/>
          <w:sz w:val="24"/>
          <w:szCs w:val="24"/>
          <w:lang w:eastAsia="ru-RU"/>
        </w:rPr>
        <w:t>8</w:t>
      </w:r>
    </w:p>
    <w:p w:rsidR="004C0D9A" w:rsidRPr="004C0D9A" w:rsidRDefault="004C0D9A" w:rsidP="004C0D9A">
      <w:pPr>
        <w:tabs>
          <w:tab w:val="left" w:pos="500"/>
        </w:tabs>
        <w:spacing w:after="0" w:line="360" w:lineRule="auto"/>
        <w:contextualSpacing/>
        <w:jc w:val="center"/>
        <w:rPr>
          <w:rFonts w:ascii="Times New Roman" w:eastAsia="Times New Roman" w:hAnsi="Times New Roman" w:cs="Times New Roman"/>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216ACD" w:rsidRDefault="00216ACD"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216ACD" w:rsidRDefault="00216ACD"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216ACD" w:rsidRPr="004C0D9A" w:rsidRDefault="00216ACD"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tabs>
          <w:tab w:val="left" w:pos="500"/>
        </w:tabs>
        <w:spacing w:after="0" w:line="240" w:lineRule="auto"/>
        <w:contextualSpacing/>
        <w:jc w:val="center"/>
        <w:rPr>
          <w:rFonts w:ascii="Times New Roman" w:eastAsia="Times New Roman" w:hAnsi="Times New Roman" w:cs="Times New Roman"/>
          <w:b/>
          <w:bCs/>
          <w:sz w:val="24"/>
          <w:szCs w:val="24"/>
          <w:lang w:eastAsia="ru-RU"/>
        </w:rPr>
      </w:pPr>
    </w:p>
    <w:p w:rsidR="004C0D9A" w:rsidRPr="004C0D9A" w:rsidRDefault="004C0D9A" w:rsidP="004C0D9A">
      <w:pPr>
        <w:numPr>
          <w:ilvl w:val="0"/>
          <w:numId w:val="5"/>
        </w:numPr>
        <w:tabs>
          <w:tab w:val="left" w:pos="500"/>
        </w:tabs>
        <w:spacing w:after="0" w:line="240" w:lineRule="auto"/>
        <w:contextualSpacing/>
        <w:jc w:val="center"/>
        <w:rPr>
          <w:rFonts w:ascii="Times New Roman" w:eastAsia="Times New Roman" w:hAnsi="Times New Roman" w:cs="Times New Roman"/>
          <w:b/>
          <w:bCs/>
          <w:sz w:val="24"/>
          <w:szCs w:val="24"/>
          <w:lang w:eastAsia="ru-RU"/>
        </w:rPr>
      </w:pPr>
      <w:r w:rsidRPr="004C0D9A">
        <w:rPr>
          <w:rFonts w:ascii="Times New Roman" w:eastAsia="Times New Roman" w:hAnsi="Times New Roman" w:cs="Times New Roman"/>
          <w:b/>
          <w:bCs/>
          <w:sz w:val="24"/>
          <w:szCs w:val="24"/>
          <w:lang w:eastAsia="ru-RU"/>
        </w:rPr>
        <w:lastRenderedPageBreak/>
        <w:t>Общие положения</w:t>
      </w:r>
    </w:p>
    <w:p w:rsidR="004C0D9A" w:rsidRPr="004C0D9A" w:rsidRDefault="004C0D9A" w:rsidP="004C0D9A">
      <w:pPr>
        <w:spacing w:after="0" w:line="240" w:lineRule="auto"/>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firstLine="708"/>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Настоящие требования подготовлены на основе методических рекомендаций, разработанных Центральной предметно-методической комиссией всероссийской олимпиады школьников по технологии. </w:t>
      </w:r>
    </w:p>
    <w:p w:rsidR="004C0D9A" w:rsidRPr="004C0D9A" w:rsidRDefault="004C0D9A" w:rsidP="004C0D9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Основными целями и задачами школьного этапа всероссийской олимпиады школьников (далее – Олимпиада) являются:</w:t>
      </w:r>
    </w:p>
    <w:p w:rsidR="004C0D9A" w:rsidRPr="004C0D9A" w:rsidRDefault="004C0D9A" w:rsidP="004C0D9A">
      <w:pPr>
        <w:widowControl w:val="0"/>
        <w:numPr>
          <w:ilvl w:val="0"/>
          <w:numId w:val="2"/>
        </w:numPr>
        <w:tabs>
          <w:tab w:val="num" w:pos="0"/>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Выявление и отбор наиболее талантливых обучающихся для участия в муниципальном туре всероссийской олимпиады школьников по технологии;</w:t>
      </w:r>
    </w:p>
    <w:p w:rsidR="004C0D9A" w:rsidRPr="004C0D9A" w:rsidRDefault="004C0D9A" w:rsidP="004C0D9A">
      <w:pPr>
        <w:widowControl w:val="0"/>
        <w:tabs>
          <w:tab w:val="left" w:pos="1276"/>
        </w:tabs>
        <w:overflowPunct w:val="0"/>
        <w:autoSpaceDE w:val="0"/>
        <w:autoSpaceDN w:val="0"/>
        <w:adjustRightInd w:val="0"/>
        <w:spacing w:after="0" w:line="240" w:lineRule="auto"/>
        <w:ind w:left="2"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Для проведения школьного этапа Олимпиады создаются Организационный комитет (Оргкомитет) и Жюри.</w:t>
      </w:r>
    </w:p>
    <w:p w:rsidR="004C0D9A" w:rsidRPr="004C0D9A" w:rsidRDefault="004C0D9A" w:rsidP="004C0D9A">
      <w:pPr>
        <w:keepNext/>
        <w:keepLines/>
        <w:spacing w:after="0" w:line="240" w:lineRule="auto"/>
        <w:ind w:left="360"/>
        <w:jc w:val="center"/>
        <w:outlineLvl w:val="0"/>
        <w:rPr>
          <w:rFonts w:ascii="Cambria" w:eastAsia="Times New Roman" w:hAnsi="Cambria" w:cs="Times New Roman"/>
          <w:b/>
          <w:bCs/>
          <w:color w:val="000000"/>
          <w:sz w:val="24"/>
          <w:szCs w:val="24"/>
        </w:rPr>
      </w:pPr>
      <w:bookmarkStart w:id="1" w:name="_Toc398028386"/>
      <w:r w:rsidRPr="004C0D9A">
        <w:rPr>
          <w:rFonts w:ascii="Cambria" w:eastAsia="Times New Roman" w:hAnsi="Cambria" w:cs="Times New Roman"/>
          <w:b/>
          <w:bCs/>
          <w:color w:val="000000"/>
          <w:sz w:val="24"/>
          <w:szCs w:val="24"/>
        </w:rPr>
        <w:t>Функции Оргкомитета</w:t>
      </w:r>
      <w:bookmarkEnd w:id="1"/>
    </w:p>
    <w:p w:rsidR="004C0D9A" w:rsidRPr="004C0D9A" w:rsidRDefault="004C0D9A" w:rsidP="004C0D9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4C0D9A">
        <w:rPr>
          <w:rFonts w:ascii="Times New Roman" w:eastAsia="Times New Roman" w:hAnsi="Times New Roman" w:cs="Times New Roman"/>
          <w:bCs/>
          <w:sz w:val="24"/>
          <w:szCs w:val="24"/>
          <w:lang w:eastAsia="ru-RU"/>
        </w:rPr>
        <w:t>Состав Оргкомитета утверждается Управлением образования Администрации города Юрги.</w:t>
      </w:r>
    </w:p>
    <w:p w:rsidR="004C0D9A" w:rsidRPr="004C0D9A" w:rsidRDefault="004C0D9A" w:rsidP="004C0D9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Оргкомитет выполняет следующие функции:</w:t>
      </w:r>
    </w:p>
    <w:p w:rsidR="004C0D9A" w:rsidRPr="004C0D9A" w:rsidRDefault="004C0D9A" w:rsidP="004C0D9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разрабатывает и утверждает программу проведения школьного этапа (приложение 1) и обеспечивает ее реализацию;</w:t>
      </w:r>
    </w:p>
    <w:p w:rsidR="004C0D9A" w:rsidRPr="004C0D9A" w:rsidRDefault="004C0D9A" w:rsidP="004C0D9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обеспечивает тиражирование заданий;</w:t>
      </w:r>
    </w:p>
    <w:p w:rsidR="004C0D9A" w:rsidRPr="004C0D9A" w:rsidRDefault="004C0D9A" w:rsidP="004C0D9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определяет порядок, круг специалистов и процедуру шифровки и дешифровки работ участников (при необходимости);</w:t>
      </w:r>
    </w:p>
    <w:p w:rsidR="004C0D9A" w:rsidRPr="004C0D9A" w:rsidRDefault="004C0D9A" w:rsidP="004C0D9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обеспечивает помещения материально-техническими средствами;</w:t>
      </w:r>
    </w:p>
    <w:p w:rsidR="004C0D9A" w:rsidRPr="004C0D9A" w:rsidRDefault="004C0D9A" w:rsidP="004C0D9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обеспечивает Жюри помещением для работы;</w:t>
      </w:r>
    </w:p>
    <w:p w:rsidR="004C0D9A" w:rsidRPr="004C0D9A" w:rsidRDefault="004C0D9A" w:rsidP="004C0D9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инструктирует участников Олимпиады;</w:t>
      </w:r>
    </w:p>
    <w:p w:rsidR="004C0D9A" w:rsidRPr="004C0D9A" w:rsidRDefault="004C0D9A" w:rsidP="004C0D9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обеспечивает оказание медицинской помощи участникам в случае необходимости;</w:t>
      </w:r>
    </w:p>
    <w:p w:rsidR="004C0D9A" w:rsidRPr="004C0D9A" w:rsidRDefault="004C0D9A" w:rsidP="004C0D9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обеспечивает безопасность участников, в период проведения школьного этапа;</w:t>
      </w:r>
    </w:p>
    <w:p w:rsidR="004C0D9A" w:rsidRPr="004C0D9A" w:rsidRDefault="004C0D9A" w:rsidP="004C0D9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рассматривает конфликтные ситуации, возникшие при проведе</w:t>
      </w:r>
      <w:bookmarkStart w:id="2" w:name="page11"/>
      <w:bookmarkEnd w:id="2"/>
      <w:r w:rsidRPr="004C0D9A">
        <w:rPr>
          <w:rFonts w:ascii="Times New Roman" w:eastAsia="Times New Roman" w:hAnsi="Times New Roman" w:cs="Times New Roman"/>
          <w:sz w:val="24"/>
          <w:szCs w:val="24"/>
          <w:lang w:eastAsia="ru-RU"/>
        </w:rPr>
        <w:t>нии школьного этапа;</w:t>
      </w:r>
    </w:p>
    <w:p w:rsidR="004C0D9A" w:rsidRPr="004C0D9A" w:rsidRDefault="004C0D9A" w:rsidP="004C0D9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рассматривает совместно с Жюри апелляции участников;</w:t>
      </w:r>
    </w:p>
    <w:p w:rsidR="004C0D9A" w:rsidRPr="004C0D9A" w:rsidRDefault="004C0D9A" w:rsidP="004C0D9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осуществляет информационную поддержку Олимпиады.</w:t>
      </w:r>
    </w:p>
    <w:p w:rsidR="004C0D9A" w:rsidRPr="004C0D9A" w:rsidRDefault="004C0D9A" w:rsidP="004C0D9A">
      <w:pPr>
        <w:keepNext/>
        <w:keepLines/>
        <w:spacing w:after="0" w:line="240" w:lineRule="auto"/>
        <w:jc w:val="center"/>
        <w:outlineLvl w:val="0"/>
        <w:rPr>
          <w:rFonts w:ascii="Cambria" w:eastAsia="Times New Roman" w:hAnsi="Cambria" w:cs="Times New Roman"/>
          <w:b/>
          <w:bCs/>
          <w:color w:val="365F91"/>
          <w:sz w:val="24"/>
          <w:szCs w:val="24"/>
        </w:rPr>
      </w:pPr>
      <w:bookmarkStart w:id="3" w:name="_Toc398028387"/>
    </w:p>
    <w:p w:rsidR="004C0D9A" w:rsidRPr="004C0D9A" w:rsidRDefault="004C0D9A" w:rsidP="004C0D9A">
      <w:pPr>
        <w:keepNext/>
        <w:keepLines/>
        <w:spacing w:after="0" w:line="240" w:lineRule="auto"/>
        <w:ind w:left="720"/>
        <w:jc w:val="center"/>
        <w:outlineLvl w:val="0"/>
        <w:rPr>
          <w:rFonts w:ascii="Cambria" w:eastAsia="Times New Roman" w:hAnsi="Cambria" w:cs="Times New Roman"/>
          <w:b/>
          <w:bCs/>
          <w:color w:val="000000"/>
          <w:sz w:val="24"/>
          <w:szCs w:val="24"/>
        </w:rPr>
      </w:pPr>
      <w:r w:rsidRPr="004C0D9A">
        <w:rPr>
          <w:rFonts w:ascii="Cambria" w:eastAsia="Times New Roman" w:hAnsi="Cambria" w:cs="Times New Roman"/>
          <w:b/>
          <w:bCs/>
          <w:color w:val="000000"/>
          <w:sz w:val="24"/>
          <w:szCs w:val="24"/>
        </w:rPr>
        <w:t>Функции жюри</w:t>
      </w:r>
      <w:bookmarkEnd w:id="3"/>
    </w:p>
    <w:p w:rsidR="004C0D9A" w:rsidRPr="004C0D9A" w:rsidRDefault="004C0D9A" w:rsidP="004C0D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0D9A">
        <w:rPr>
          <w:rFonts w:ascii="Times New Roman" w:eastAsia="Times New Roman" w:hAnsi="Times New Roman" w:cs="Times New Roman"/>
          <w:bCs/>
          <w:sz w:val="24"/>
          <w:szCs w:val="24"/>
          <w:lang w:eastAsia="ru-RU"/>
        </w:rPr>
        <w:t>Жюри Олимпиады, утверждённое приказом Управлением образования Администрации города Юрги, выполняет следующие функции:</w:t>
      </w:r>
    </w:p>
    <w:p w:rsidR="004C0D9A" w:rsidRPr="004C0D9A" w:rsidRDefault="004C0D9A" w:rsidP="004C0D9A">
      <w:pPr>
        <w:widowControl w:val="0"/>
        <w:numPr>
          <w:ilvl w:val="0"/>
          <w:numId w:val="4"/>
        </w:numPr>
        <w:overflowPunct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изучает олимпиадные задания, критерии и методику их оценивания;</w:t>
      </w:r>
    </w:p>
    <w:p w:rsidR="004C0D9A" w:rsidRPr="004C0D9A" w:rsidRDefault="004C0D9A" w:rsidP="004C0D9A">
      <w:pPr>
        <w:widowControl w:val="0"/>
        <w:numPr>
          <w:ilvl w:val="0"/>
          <w:numId w:val="4"/>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осуществляет проверку и оценку ответов участников на задания в соответствии с критериями и методикой, разработанными Центральной предметно-методической комиссией;</w:t>
      </w:r>
    </w:p>
    <w:p w:rsidR="004C0D9A" w:rsidRPr="004C0D9A" w:rsidRDefault="004C0D9A" w:rsidP="004C0D9A">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проводит разбор выполнения задания туров (конкурсов) с участниками Олимпиады; </w:t>
      </w:r>
    </w:p>
    <w:p w:rsidR="004C0D9A" w:rsidRPr="004C0D9A" w:rsidRDefault="004C0D9A" w:rsidP="004C0D9A">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объясняет критерии оценивания каждого из заданий;</w:t>
      </w:r>
    </w:p>
    <w:p w:rsidR="004C0D9A" w:rsidRPr="004C0D9A" w:rsidRDefault="004C0D9A" w:rsidP="004C0D9A">
      <w:pPr>
        <w:widowControl w:val="0"/>
        <w:numPr>
          <w:ilvl w:val="0"/>
          <w:numId w:val="4"/>
        </w:num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рассматривает совместно с Оргкомитетом апелляции участников;</w:t>
      </w:r>
    </w:p>
    <w:p w:rsidR="004C0D9A" w:rsidRPr="004C0D9A" w:rsidRDefault="004C0D9A" w:rsidP="004C0D9A">
      <w:pPr>
        <w:widowControl w:val="0"/>
        <w:numPr>
          <w:ilvl w:val="0"/>
          <w:numId w:val="4"/>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составляет рейтинговые таблицы по результатам выполнения заданий</w:t>
      </w:r>
      <w:r w:rsidRPr="004C0D9A">
        <w:rPr>
          <w:rFonts w:ascii="Times New Roman" w:eastAsia="Times New Roman" w:hAnsi="Times New Roman" w:cs="Times New Roman"/>
          <w:sz w:val="24"/>
          <w:szCs w:val="24"/>
          <w:lang w:eastAsia="ru-RU"/>
        </w:rPr>
        <w:tab/>
        <w:t>и итоговый рейтинг участников Олимпиады;</w:t>
      </w:r>
    </w:p>
    <w:p w:rsidR="004C0D9A" w:rsidRPr="004C0D9A" w:rsidRDefault="004C0D9A" w:rsidP="004C0D9A">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определяет победителей и призеров школьного этапа;</w:t>
      </w:r>
    </w:p>
    <w:p w:rsidR="004C0D9A" w:rsidRPr="004C0D9A" w:rsidRDefault="004C0D9A" w:rsidP="004C0D9A">
      <w:pPr>
        <w:widowControl w:val="0"/>
        <w:numPr>
          <w:ilvl w:val="0"/>
          <w:numId w:val="4"/>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оформляет протокол заседания по определению победителей и призеров школьного этапа;</w:t>
      </w:r>
    </w:p>
    <w:p w:rsidR="004C0D9A" w:rsidRPr="004C0D9A" w:rsidRDefault="004C0D9A" w:rsidP="004C0D9A">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готовит аналитический отчет о результатах проведения школьного этапа и передает его в вышестоящие инстанции.</w:t>
      </w:r>
    </w:p>
    <w:p w:rsidR="004C0D9A" w:rsidRDefault="004C0D9A" w:rsidP="004C0D9A">
      <w:pPr>
        <w:keepNext/>
        <w:keepLines/>
        <w:numPr>
          <w:ilvl w:val="0"/>
          <w:numId w:val="5"/>
        </w:numPr>
        <w:spacing w:before="480" w:after="0" w:line="240" w:lineRule="auto"/>
        <w:jc w:val="center"/>
        <w:outlineLvl w:val="0"/>
        <w:rPr>
          <w:rFonts w:ascii="Times New Roman" w:eastAsia="Times New Roman" w:hAnsi="Times New Roman" w:cs="Times New Roman"/>
          <w:b/>
          <w:bCs/>
          <w:color w:val="000000"/>
          <w:sz w:val="24"/>
          <w:szCs w:val="24"/>
        </w:rPr>
      </w:pPr>
      <w:bookmarkStart w:id="4" w:name="_Toc398028389"/>
      <w:r w:rsidRPr="004C0D9A">
        <w:rPr>
          <w:rFonts w:ascii="Times New Roman" w:eastAsia="Times New Roman" w:hAnsi="Times New Roman" w:cs="Times New Roman"/>
          <w:b/>
          <w:bCs/>
          <w:color w:val="000000"/>
          <w:sz w:val="24"/>
          <w:szCs w:val="24"/>
        </w:rPr>
        <w:t>Форма и порядок проведения соревновательного тура Олимпиады</w:t>
      </w:r>
      <w:bookmarkEnd w:id="4"/>
    </w:p>
    <w:p w:rsidR="00216ACD" w:rsidRPr="00216ACD" w:rsidRDefault="00216ACD" w:rsidP="00216ACD">
      <w:pPr>
        <w:pStyle w:val="40"/>
        <w:jc w:val="both"/>
        <w:rPr>
          <w:sz w:val="24"/>
          <w:szCs w:val="24"/>
        </w:rPr>
      </w:pPr>
      <w:r w:rsidRPr="00216ACD">
        <w:rPr>
          <w:sz w:val="24"/>
          <w:szCs w:val="24"/>
        </w:rPr>
        <w:t>Олимпиада по технологии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216ACD" w:rsidRPr="00216ACD" w:rsidRDefault="00216ACD" w:rsidP="00216ACD">
      <w:pPr>
        <w:pStyle w:val="40"/>
        <w:jc w:val="both"/>
        <w:rPr>
          <w:sz w:val="24"/>
          <w:szCs w:val="24"/>
        </w:rPr>
      </w:pPr>
      <w:r w:rsidRPr="00216ACD">
        <w:rPr>
          <w:sz w:val="24"/>
          <w:szCs w:val="24"/>
        </w:rPr>
        <w:lastRenderedPageBreak/>
        <w:t>Задачи олимпиады:</w:t>
      </w:r>
    </w:p>
    <w:p w:rsidR="00216ACD" w:rsidRPr="00216ACD" w:rsidRDefault="00216ACD" w:rsidP="00216ACD">
      <w:pPr>
        <w:pStyle w:val="40"/>
        <w:numPr>
          <w:ilvl w:val="0"/>
          <w:numId w:val="6"/>
        </w:numPr>
        <w:tabs>
          <w:tab w:val="left" w:pos="686"/>
        </w:tabs>
        <w:ind w:firstLine="440"/>
        <w:jc w:val="both"/>
        <w:rPr>
          <w:sz w:val="24"/>
          <w:szCs w:val="24"/>
        </w:rPr>
      </w:pPr>
      <w:bookmarkStart w:id="5" w:name="bookmark6177"/>
      <w:bookmarkEnd w:id="5"/>
      <w:r w:rsidRPr="00216ACD">
        <w:rPr>
          <w:sz w:val="24"/>
          <w:szCs w:val="24"/>
        </w:rPr>
        <w:t xml:space="preserve">выявление, оценивание и продвижение </w:t>
      </w:r>
      <w:proofErr w:type="gramStart"/>
      <w:r w:rsidRPr="00216ACD">
        <w:rPr>
          <w:sz w:val="24"/>
          <w:szCs w:val="24"/>
        </w:rPr>
        <w:t>обучающихся</w:t>
      </w:r>
      <w:proofErr w:type="gramEnd"/>
      <w:r w:rsidRPr="00216ACD">
        <w:rPr>
          <w:sz w:val="24"/>
          <w:szCs w:val="24"/>
        </w:rPr>
        <w:t>, обладающих высокой мотивацией и способностями в сфере материального и социального конструирования, включая инженерно-технологическое направление и ИКТ;</w:t>
      </w:r>
    </w:p>
    <w:p w:rsidR="00216ACD" w:rsidRPr="00216ACD" w:rsidRDefault="00216ACD" w:rsidP="00216ACD">
      <w:pPr>
        <w:pStyle w:val="40"/>
        <w:numPr>
          <w:ilvl w:val="0"/>
          <w:numId w:val="6"/>
        </w:numPr>
        <w:tabs>
          <w:tab w:val="left" w:pos="686"/>
        </w:tabs>
        <w:ind w:firstLine="440"/>
        <w:jc w:val="both"/>
        <w:rPr>
          <w:sz w:val="24"/>
          <w:szCs w:val="24"/>
        </w:rPr>
      </w:pPr>
      <w:bookmarkStart w:id="6" w:name="bookmark6178"/>
      <w:bookmarkEnd w:id="6"/>
      <w:proofErr w:type="gramStart"/>
      <w:r w:rsidRPr="00216ACD">
        <w:rPr>
          <w:sz w:val="24"/>
          <w:szCs w:val="24"/>
        </w:rPr>
        <w:t>оценивание компетентности обучающихся в практической, проектной и исследовательской деятельностях.</w:t>
      </w:r>
      <w:proofErr w:type="gramEnd"/>
    </w:p>
    <w:p w:rsidR="00216ACD" w:rsidRPr="00216ACD" w:rsidRDefault="00216ACD" w:rsidP="00216ACD">
      <w:pPr>
        <w:pStyle w:val="40"/>
        <w:jc w:val="both"/>
        <w:rPr>
          <w:sz w:val="24"/>
          <w:szCs w:val="24"/>
        </w:rPr>
      </w:pPr>
      <w:r w:rsidRPr="00216ACD">
        <w:rPr>
          <w:sz w:val="24"/>
          <w:szCs w:val="24"/>
        </w:rPr>
        <w:t>Олимпиада проводится на территории Российской Федерации.</w:t>
      </w:r>
    </w:p>
    <w:p w:rsidR="00216ACD" w:rsidRPr="00216ACD" w:rsidRDefault="00216ACD" w:rsidP="00216ACD">
      <w:pPr>
        <w:pStyle w:val="40"/>
        <w:jc w:val="both"/>
        <w:rPr>
          <w:sz w:val="24"/>
          <w:szCs w:val="24"/>
        </w:rPr>
      </w:pPr>
      <w:r w:rsidRPr="00216ACD">
        <w:rPr>
          <w:sz w:val="24"/>
          <w:szCs w:val="24"/>
        </w:rPr>
        <w:t>Рабочим языком проведения олимпиады является русский язык.</w:t>
      </w:r>
    </w:p>
    <w:p w:rsidR="00216ACD" w:rsidRPr="00216ACD" w:rsidRDefault="00216ACD" w:rsidP="00216ACD">
      <w:pPr>
        <w:pStyle w:val="40"/>
        <w:jc w:val="both"/>
        <w:rPr>
          <w:sz w:val="24"/>
          <w:szCs w:val="24"/>
        </w:rPr>
      </w:pPr>
      <w:r w:rsidRPr="00216ACD">
        <w:rPr>
          <w:sz w:val="24"/>
          <w:szCs w:val="24"/>
        </w:rPr>
        <w:t>Участие в олимпиаде индивидуальное, олимпиадные задания выполняются участником самостоятельно, без помощи посторонних лиц.</w:t>
      </w:r>
    </w:p>
    <w:p w:rsidR="004C0D9A" w:rsidRPr="004C0D9A" w:rsidRDefault="004C0D9A" w:rsidP="004C0D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bCs/>
          <w:iCs/>
          <w:sz w:val="24"/>
          <w:szCs w:val="24"/>
          <w:lang w:eastAsia="ru-RU"/>
        </w:rPr>
        <w:t>Школьный этап</w:t>
      </w:r>
      <w:r w:rsidRPr="004C0D9A">
        <w:rPr>
          <w:rFonts w:ascii="Times New Roman" w:eastAsia="Times New Roman" w:hAnsi="Times New Roman" w:cs="Times New Roman"/>
          <w:b/>
          <w:bCs/>
          <w:i/>
          <w:iCs/>
          <w:sz w:val="24"/>
          <w:szCs w:val="24"/>
          <w:lang w:eastAsia="ru-RU"/>
        </w:rPr>
        <w:t xml:space="preserve"> </w:t>
      </w:r>
      <w:r w:rsidRPr="004C0D9A">
        <w:rPr>
          <w:rFonts w:ascii="Times New Roman" w:eastAsia="Times New Roman" w:hAnsi="Times New Roman" w:cs="Times New Roman"/>
          <w:sz w:val="24"/>
          <w:szCs w:val="24"/>
          <w:lang w:eastAsia="ru-RU"/>
        </w:rPr>
        <w:t>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учащихся 5–11 классов.</w:t>
      </w:r>
    </w:p>
    <w:p w:rsidR="004C0D9A" w:rsidRDefault="004C0D9A" w:rsidP="004C0D9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Школьный этап Всероссийской олимпиады проводится в II этапа: тестирование (проверка теоретических знаний) и практическое задание. </w:t>
      </w:r>
    </w:p>
    <w:p w:rsidR="00216ACD" w:rsidRDefault="00216ACD" w:rsidP="004C0D9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В теоретическом туре школьного этапа олимпиады предметно-методическим комиссиям необходимо разработать задания, состоящие из вопросов и кейс заданий</w:t>
      </w:r>
      <w:r>
        <w:rPr>
          <w:rFonts w:ascii="Times New Roman" w:eastAsia="Times New Roman" w:hAnsi="Times New Roman" w:cs="Times New Roman"/>
          <w:sz w:val="24"/>
          <w:szCs w:val="24"/>
          <w:lang w:eastAsia="ru-RU"/>
        </w:rPr>
        <w:t xml:space="preserve">. </w:t>
      </w:r>
      <w:r w:rsidRPr="00216ACD">
        <w:rPr>
          <w:rFonts w:ascii="Times New Roman" w:eastAsia="Times New Roman" w:hAnsi="Times New Roman" w:cs="Times New Roman"/>
          <w:sz w:val="24"/>
          <w:szCs w:val="24"/>
          <w:lang w:eastAsia="ru-RU"/>
        </w:rPr>
        <w:t xml:space="preserve">Уровень сложности заданий должен быть определен таким образом, чтобы, на их решение участник смог затратить в общей сложности не </w:t>
      </w:r>
      <w:r w:rsidRPr="00216ACD">
        <w:rPr>
          <w:rFonts w:ascii="Times New Roman" w:eastAsia="Times New Roman" w:hAnsi="Times New Roman" w:cs="Times New Roman"/>
          <w:b/>
          <w:sz w:val="24"/>
          <w:szCs w:val="24"/>
          <w:lang w:eastAsia="ru-RU"/>
        </w:rPr>
        <w:t>более 90 минут.</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Задания практического тура олимпиады должны дать возможность выявить и оценить:</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w:t>
      </w:r>
      <w:r w:rsidRPr="00216ACD">
        <w:rPr>
          <w:rFonts w:ascii="Times New Roman" w:eastAsia="Times New Roman" w:hAnsi="Times New Roman" w:cs="Times New Roman"/>
          <w:sz w:val="24"/>
          <w:szCs w:val="24"/>
          <w:lang w:eastAsia="ru-RU"/>
        </w:rPr>
        <w:tab/>
        <w:t>уровень подготовленности участников олимпиады в выполнении технологических операций по изготовлению объекта труда или изделия;</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w:t>
      </w:r>
      <w:r w:rsidRPr="00216ACD">
        <w:rPr>
          <w:rFonts w:ascii="Times New Roman" w:eastAsia="Times New Roman" w:hAnsi="Times New Roman" w:cs="Times New Roman"/>
          <w:sz w:val="24"/>
          <w:szCs w:val="24"/>
          <w:lang w:eastAsia="ru-RU"/>
        </w:rPr>
        <w:tab/>
        <w:t>уровень подготовленности участников олимпиады в выполнении приёмов работы на специализированном оборудовании и инструментами;</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w:t>
      </w:r>
      <w:r w:rsidRPr="00216ACD">
        <w:rPr>
          <w:rFonts w:ascii="Times New Roman" w:eastAsia="Times New Roman" w:hAnsi="Times New Roman" w:cs="Times New Roman"/>
          <w:sz w:val="24"/>
          <w:szCs w:val="24"/>
          <w:lang w:eastAsia="ru-RU"/>
        </w:rPr>
        <w:tab/>
        <w:t>уровень подготовленности участников олимпиады по соблюдению требований техники безопасности и охраны труда.</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w:t>
      </w:r>
      <w:r w:rsidRPr="00216ACD">
        <w:rPr>
          <w:rFonts w:ascii="Times New Roman" w:eastAsia="Times New Roman" w:hAnsi="Times New Roman" w:cs="Times New Roman"/>
          <w:sz w:val="24"/>
          <w:szCs w:val="24"/>
          <w:lang w:eastAsia="ru-RU"/>
        </w:rPr>
        <w:tab/>
        <w:t>уровень развития технологической культуры и</w:t>
      </w:r>
      <w:r w:rsidRPr="00216ACD">
        <w:rPr>
          <w:rFonts w:ascii="Times New Roman" w:eastAsia="Times New Roman" w:hAnsi="Times New Roman" w:cs="Times New Roman"/>
          <w:sz w:val="24"/>
          <w:szCs w:val="24"/>
          <w:lang w:eastAsia="ru-RU"/>
        </w:rPr>
        <w:tab/>
        <w:t>технологической подготовки</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участника;</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w:t>
      </w:r>
      <w:r w:rsidRPr="00216ACD">
        <w:rPr>
          <w:rFonts w:ascii="Times New Roman" w:eastAsia="Times New Roman" w:hAnsi="Times New Roman" w:cs="Times New Roman"/>
          <w:sz w:val="24"/>
          <w:szCs w:val="24"/>
          <w:lang w:eastAsia="ru-RU"/>
        </w:rPr>
        <w:tab/>
        <w:t>навыки графической грамотности участника;</w:t>
      </w:r>
    </w:p>
    <w:p w:rsidR="00216ACD" w:rsidRP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w:t>
      </w:r>
      <w:r w:rsidRPr="00216ACD">
        <w:rPr>
          <w:rFonts w:ascii="Times New Roman" w:eastAsia="Times New Roman" w:hAnsi="Times New Roman" w:cs="Times New Roman"/>
          <w:sz w:val="24"/>
          <w:szCs w:val="24"/>
          <w:lang w:eastAsia="ru-RU"/>
        </w:rPr>
        <w:tab/>
        <w:t>способность учащихся понять условие задачи, подобрать необходимые датчики для мобильного робота или электронного устройства и построить алгоритм управления.</w:t>
      </w:r>
    </w:p>
    <w:p w:rsid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16ACD">
        <w:rPr>
          <w:rFonts w:ascii="Times New Roman" w:eastAsia="Times New Roman" w:hAnsi="Times New Roman" w:cs="Times New Roman"/>
          <w:sz w:val="24"/>
          <w:szCs w:val="24"/>
          <w:lang w:eastAsia="ru-RU"/>
        </w:rPr>
        <w:t xml:space="preserve">Уровень сложности заданий должен быть определен таким образом, чтобы, на их выполнение участник школьного этапа смог затратить в общей сложности </w:t>
      </w:r>
      <w:r w:rsidRPr="00216ACD">
        <w:rPr>
          <w:rFonts w:ascii="Times New Roman" w:eastAsia="Times New Roman" w:hAnsi="Times New Roman" w:cs="Times New Roman"/>
          <w:b/>
          <w:sz w:val="24"/>
          <w:szCs w:val="24"/>
          <w:lang w:eastAsia="ru-RU"/>
        </w:rPr>
        <w:t>не более 90 минут.</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При проведении олимпиады каждому участнику должно быть предоставлено отдельное рабочее место, оборудованное с учетом настоящих методических рекомендаций и требований к проведению олимпиада по каждому общеобразовательному предмету.</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00EE7">
        <w:rPr>
          <w:rFonts w:ascii="Times New Roman" w:eastAsia="Times New Roman" w:hAnsi="Times New Roman" w:cs="Times New Roman"/>
          <w:sz w:val="24"/>
          <w:szCs w:val="24"/>
          <w:lang w:eastAsia="ru-RU"/>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о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Во время проведения соревновательных туров участникам запрещается:</w:t>
      </w:r>
    </w:p>
    <w:p w:rsidR="00216ACD" w:rsidRPr="00900EE7" w:rsidRDefault="00216ACD" w:rsidP="00216A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общаться друг с другом, свободно перемещаться по аудитории;</w:t>
      </w:r>
    </w:p>
    <w:p w:rsidR="00216ACD" w:rsidRPr="00900EE7" w:rsidRDefault="00216ACD" w:rsidP="00216A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w:t>
      </w:r>
    </w:p>
    <w:p w:rsidR="00216ACD" w:rsidRPr="00900EE7" w:rsidRDefault="00216ACD" w:rsidP="00216A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покидать место проведения без разрешения организаторов или членов оргкомитета.</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 xml:space="preserve">В случае нарушения установленных правил, участник олимпиады удаляется из </w:t>
      </w:r>
      <w:r w:rsidRPr="00900EE7">
        <w:rPr>
          <w:rFonts w:ascii="Times New Roman" w:eastAsia="Times New Roman" w:hAnsi="Times New Roman" w:cs="Times New Roman"/>
          <w:sz w:val="24"/>
          <w:szCs w:val="24"/>
          <w:lang w:eastAsia="ru-RU"/>
        </w:rPr>
        <w:lastRenderedPageBreak/>
        <w:t>аудитории, его работа аннулируется. В отношении удаленного участника составляется акт, который подписывается организаторами и членами оргкомитета.</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Все участники соответствующего этапа олимпиады обеспечиваются:</w:t>
      </w:r>
    </w:p>
    <w:p w:rsidR="00216ACD" w:rsidRPr="00900EE7" w:rsidRDefault="00216ACD" w:rsidP="00216A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черновиками (при необходимости);</w:t>
      </w:r>
    </w:p>
    <w:p w:rsidR="00216ACD" w:rsidRPr="00900EE7" w:rsidRDefault="00216ACD" w:rsidP="00216A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заданиями, бланками (листами) ответов;</w:t>
      </w:r>
    </w:p>
    <w:p w:rsidR="00216ACD" w:rsidRPr="00900EE7" w:rsidRDefault="00216ACD" w:rsidP="00216A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0EE7">
        <w:rPr>
          <w:rFonts w:ascii="Times New Roman" w:eastAsia="Times New Roman" w:hAnsi="Times New Roman" w:cs="Times New Roman"/>
          <w:sz w:val="24"/>
          <w:szCs w:val="24"/>
          <w:lang w:eastAsia="ru-RU"/>
        </w:rPr>
        <w:t xml:space="preserve"> необходимым оборудованием в соответствии с требованиями по каждому общеобразовательному предмету олимпиады.</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После заполнения титульных листов участники одновременно приступают к выполнению заданий.</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Задания могут выполняться участниками на бланках (листах) ответов, выданных организаторами.</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w:t>
      </w:r>
    </w:p>
    <w:p w:rsidR="00216ACD" w:rsidRPr="00C24832"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C24832">
        <w:rPr>
          <w:rFonts w:ascii="Times New Roman" w:eastAsia="Times New Roman" w:hAnsi="Times New Roman" w:cs="Times New Roman"/>
          <w:b/>
          <w:sz w:val="24"/>
          <w:szCs w:val="24"/>
          <w:lang w:eastAsia="ru-RU"/>
        </w:rPr>
        <w:t>Кодирование работ осуществляется шифровальной комиссией после выполнения олимпиадных заданий всеми участниками олимпиады.</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Работы участников олимпиады не подлежат декодированию до окончания проверки всех работ участников.</w:t>
      </w:r>
    </w:p>
    <w:p w:rsidR="00216ACD" w:rsidRPr="00900EE7"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w:t>
      </w:r>
    </w:p>
    <w:p w:rsid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0EE7">
        <w:rPr>
          <w:rFonts w:ascii="Times New Roman" w:eastAsia="Times New Roman" w:hAnsi="Times New Roman" w:cs="Times New Roman"/>
          <w:sz w:val="24"/>
          <w:szCs w:val="24"/>
          <w:lang w:eastAsia="ru-RU"/>
        </w:rPr>
        <w:t>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216ACD"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16ACD" w:rsidRPr="00C632BA" w:rsidRDefault="00216ACD" w:rsidP="00216A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C0D9A" w:rsidRPr="004C0D9A" w:rsidRDefault="004C0D9A" w:rsidP="004C0D9A">
      <w:pPr>
        <w:numPr>
          <w:ilvl w:val="0"/>
          <w:numId w:val="5"/>
        </w:numPr>
        <w:tabs>
          <w:tab w:val="left" w:pos="0"/>
        </w:tabs>
        <w:spacing w:after="0" w:line="240" w:lineRule="auto"/>
        <w:contextualSpacing/>
        <w:jc w:val="center"/>
        <w:rPr>
          <w:rFonts w:ascii="Times New Roman" w:eastAsia="Times New Roman" w:hAnsi="Times New Roman" w:cs="Times New Roman"/>
          <w:b/>
          <w:bCs/>
          <w:sz w:val="24"/>
          <w:szCs w:val="24"/>
          <w:lang w:eastAsia="ru-RU"/>
        </w:rPr>
      </w:pPr>
      <w:r w:rsidRPr="004C0D9A">
        <w:rPr>
          <w:rFonts w:ascii="Times New Roman" w:eastAsia="Times New Roman" w:hAnsi="Times New Roman" w:cs="Times New Roman"/>
          <w:b/>
          <w:bCs/>
          <w:sz w:val="24"/>
          <w:szCs w:val="24"/>
          <w:lang w:eastAsia="ru-RU"/>
        </w:rPr>
        <w:lastRenderedPageBreak/>
        <w:t>Описание необходимого материально-технического обеспечения для выполнения олимпиадных заданий</w:t>
      </w:r>
    </w:p>
    <w:p w:rsidR="00216ACD" w:rsidRPr="00216ACD" w:rsidRDefault="00216ACD" w:rsidP="000676AD">
      <w:pPr>
        <w:widowControl w:val="0"/>
        <w:spacing w:after="0" w:line="240" w:lineRule="auto"/>
        <w:ind w:firstLine="720"/>
        <w:jc w:val="both"/>
        <w:rPr>
          <w:rFonts w:ascii="Times New Roman" w:eastAsia="Times New Roman" w:hAnsi="Times New Roman" w:cs="Times New Roman"/>
          <w:sz w:val="24"/>
          <w:szCs w:val="24"/>
          <w:lang w:eastAsia="ru-RU" w:bidi="ru-RU"/>
        </w:rPr>
      </w:pPr>
      <w:r w:rsidRPr="00216ACD">
        <w:rPr>
          <w:rFonts w:ascii="Times New Roman" w:eastAsia="Times New Roman" w:hAnsi="Times New Roman" w:cs="Times New Roman"/>
          <w:sz w:val="24"/>
          <w:szCs w:val="24"/>
          <w:lang w:eastAsia="ru-RU" w:bidi="ru-RU"/>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w:t>
      </w:r>
    </w:p>
    <w:p w:rsidR="00216ACD" w:rsidRPr="00216ACD" w:rsidRDefault="00216ACD" w:rsidP="000676AD">
      <w:pPr>
        <w:widowControl w:val="0"/>
        <w:spacing w:after="0" w:line="240" w:lineRule="auto"/>
        <w:ind w:firstLine="720"/>
        <w:jc w:val="both"/>
        <w:rPr>
          <w:rFonts w:ascii="Times New Roman" w:eastAsia="Times New Roman" w:hAnsi="Times New Roman" w:cs="Times New Roman"/>
          <w:sz w:val="24"/>
          <w:szCs w:val="24"/>
          <w:lang w:eastAsia="ru-RU" w:bidi="ru-RU"/>
        </w:rPr>
      </w:pPr>
      <w:r w:rsidRPr="00216ACD">
        <w:rPr>
          <w:rFonts w:ascii="Times New Roman" w:eastAsia="Times New Roman" w:hAnsi="Times New Roman" w:cs="Times New Roman"/>
          <w:b/>
          <w:bCs/>
          <w:sz w:val="24"/>
          <w:szCs w:val="24"/>
          <w:lang w:eastAsia="ru-RU" w:bidi="ru-RU"/>
        </w:rPr>
        <w:t xml:space="preserve">Теоретический тур. </w:t>
      </w:r>
      <w:r w:rsidRPr="00216ACD">
        <w:rPr>
          <w:rFonts w:ascii="Times New Roman" w:eastAsia="Times New Roman" w:hAnsi="Times New Roman" w:cs="Times New Roman"/>
          <w:sz w:val="24"/>
          <w:szCs w:val="24"/>
          <w:lang w:eastAsia="ru-RU" w:bidi="ru-RU"/>
        </w:rPr>
        <w:t>Каждому участнику, при необходимости, должны быть предоставлены предусмотренные для выполнения заданий оборудование, измерительные</w:t>
      </w:r>
      <w:r w:rsidR="000676AD">
        <w:rPr>
          <w:rFonts w:ascii="Times New Roman" w:eastAsia="Times New Roman" w:hAnsi="Times New Roman" w:cs="Times New Roman"/>
          <w:sz w:val="24"/>
          <w:szCs w:val="24"/>
          <w:lang w:eastAsia="ru-RU" w:bidi="ru-RU"/>
        </w:rPr>
        <w:t xml:space="preserve"> </w:t>
      </w:r>
      <w:r w:rsidRPr="00216ACD">
        <w:rPr>
          <w:rFonts w:ascii="Times New Roman" w:eastAsia="Times New Roman" w:hAnsi="Times New Roman" w:cs="Times New Roman"/>
          <w:sz w:val="24"/>
          <w:szCs w:val="24"/>
          <w:lang w:eastAsia="ru-RU" w:bidi="ru-RU"/>
        </w:rPr>
        <w:t>приборы и чертёжные принадлежности. Желательно обеспечить участников ручками с чернилами одного, установленного организатором цвета.</w:t>
      </w:r>
    </w:p>
    <w:p w:rsidR="00216ACD" w:rsidRPr="00216ACD" w:rsidRDefault="00216ACD" w:rsidP="00216ACD">
      <w:pPr>
        <w:widowControl w:val="0"/>
        <w:spacing w:after="0" w:line="360" w:lineRule="auto"/>
        <w:jc w:val="right"/>
        <w:rPr>
          <w:rFonts w:ascii="Times New Roman" w:eastAsia="Times New Roman" w:hAnsi="Times New Roman" w:cs="Times New Roman"/>
          <w:sz w:val="24"/>
          <w:szCs w:val="24"/>
          <w:lang w:eastAsia="ru-RU" w:bidi="ru-RU"/>
        </w:rPr>
      </w:pPr>
      <w:r w:rsidRPr="00216ACD">
        <w:rPr>
          <w:rFonts w:ascii="Times New Roman" w:eastAsia="Times New Roman" w:hAnsi="Times New Roman" w:cs="Times New Roman"/>
          <w:i/>
          <w:iCs/>
          <w:sz w:val="24"/>
          <w:szCs w:val="24"/>
          <w:lang w:eastAsia="ru-RU" w:bidi="ru-RU"/>
        </w:rPr>
        <w:t>Таблица 5.</w:t>
      </w:r>
    </w:p>
    <w:p w:rsidR="00216ACD" w:rsidRPr="000676AD" w:rsidRDefault="00216ACD" w:rsidP="000676AD">
      <w:pPr>
        <w:keepNext/>
        <w:keepLines/>
        <w:widowControl w:val="0"/>
        <w:spacing w:after="0" w:line="240" w:lineRule="auto"/>
        <w:jc w:val="center"/>
        <w:outlineLvl w:val="6"/>
        <w:rPr>
          <w:rFonts w:ascii="Times New Roman" w:eastAsia="Times New Roman" w:hAnsi="Times New Roman" w:cs="Times New Roman"/>
          <w:b/>
          <w:bCs/>
          <w:sz w:val="24"/>
          <w:szCs w:val="24"/>
          <w:lang w:eastAsia="ru-RU" w:bidi="ru-RU"/>
        </w:rPr>
      </w:pPr>
      <w:bookmarkStart w:id="7" w:name="bookmark6285"/>
      <w:bookmarkStart w:id="8" w:name="bookmark6286"/>
      <w:bookmarkStart w:id="9" w:name="bookmark6287"/>
      <w:r w:rsidRPr="00216ACD">
        <w:rPr>
          <w:rFonts w:ascii="Times New Roman" w:eastAsia="Times New Roman" w:hAnsi="Times New Roman" w:cs="Times New Roman"/>
          <w:b/>
          <w:bCs/>
          <w:sz w:val="24"/>
          <w:szCs w:val="24"/>
          <w:lang w:eastAsia="ru-RU" w:bidi="ru-RU"/>
        </w:rPr>
        <w:t>Перечень необходимого материально-технического обеспечения для проведения</w:t>
      </w:r>
      <w:r w:rsidRPr="00216ACD">
        <w:rPr>
          <w:rFonts w:ascii="Times New Roman" w:eastAsia="Times New Roman" w:hAnsi="Times New Roman" w:cs="Times New Roman"/>
          <w:b/>
          <w:bCs/>
          <w:sz w:val="24"/>
          <w:szCs w:val="24"/>
          <w:lang w:eastAsia="ru-RU" w:bidi="ru-RU"/>
        </w:rPr>
        <w:br/>
      </w:r>
      <w:r w:rsidRPr="000676AD">
        <w:rPr>
          <w:rFonts w:ascii="Times New Roman" w:eastAsia="Times New Roman" w:hAnsi="Times New Roman" w:cs="Times New Roman"/>
          <w:b/>
          <w:bCs/>
          <w:sz w:val="24"/>
          <w:szCs w:val="24"/>
          <w:lang w:eastAsia="ru-RU" w:bidi="ru-RU"/>
        </w:rPr>
        <w:t>теоретического тура олимпиады</w:t>
      </w:r>
      <w:bookmarkEnd w:id="7"/>
      <w:bookmarkEnd w:id="8"/>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5779"/>
        <w:gridCol w:w="3082"/>
      </w:tblGrid>
      <w:tr w:rsidR="00216ACD" w:rsidRPr="000676AD" w:rsidTr="00216ACD">
        <w:trPr>
          <w:trHeight w:hRule="exact" w:val="427"/>
          <w:jc w:val="center"/>
        </w:trPr>
        <w:tc>
          <w:tcPr>
            <w:tcW w:w="1008"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 </w:t>
            </w:r>
            <w:proofErr w:type="gramStart"/>
            <w:r w:rsidRPr="000676AD">
              <w:rPr>
                <w:rFonts w:ascii="Times New Roman" w:eastAsia="Times New Roman" w:hAnsi="Times New Roman" w:cs="Times New Roman"/>
                <w:sz w:val="24"/>
                <w:szCs w:val="24"/>
                <w:lang w:eastAsia="ru-RU" w:bidi="ru-RU"/>
              </w:rPr>
              <w:t>п</w:t>
            </w:r>
            <w:proofErr w:type="gramEnd"/>
            <w:r w:rsidRPr="000676AD">
              <w:rPr>
                <w:rFonts w:ascii="Times New Roman" w:eastAsia="Times New Roman" w:hAnsi="Times New Roman" w:cs="Times New Roman"/>
                <w:sz w:val="24"/>
                <w:szCs w:val="24"/>
                <w:lang w:eastAsia="ru-RU" w:bidi="ru-RU"/>
              </w:rPr>
              <w:t>/п</w:t>
            </w:r>
          </w:p>
        </w:tc>
        <w:tc>
          <w:tcPr>
            <w:tcW w:w="5779"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Наименование</w:t>
            </w:r>
          </w:p>
        </w:tc>
        <w:tc>
          <w:tcPr>
            <w:tcW w:w="3082"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Кол-во, ед. измерения</w:t>
            </w:r>
          </w:p>
        </w:tc>
      </w:tr>
      <w:tr w:rsidR="00216ACD" w:rsidRPr="000676AD" w:rsidTr="00216ACD">
        <w:trPr>
          <w:trHeight w:hRule="exact" w:val="422"/>
          <w:jc w:val="center"/>
        </w:trPr>
        <w:tc>
          <w:tcPr>
            <w:tcW w:w="1008"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c>
          <w:tcPr>
            <w:tcW w:w="5779"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Ручка черная </w:t>
            </w:r>
            <w:proofErr w:type="spellStart"/>
            <w:r w:rsidRPr="000676AD">
              <w:rPr>
                <w:rFonts w:ascii="Times New Roman" w:eastAsia="Times New Roman" w:hAnsi="Times New Roman" w:cs="Times New Roman"/>
                <w:sz w:val="24"/>
                <w:szCs w:val="24"/>
                <w:lang w:eastAsia="ru-RU" w:bidi="ru-RU"/>
              </w:rPr>
              <w:t>гелевая</w:t>
            </w:r>
            <w:proofErr w:type="spellEnd"/>
            <w:r w:rsidRPr="000676AD">
              <w:rPr>
                <w:rFonts w:ascii="Times New Roman" w:eastAsia="Times New Roman" w:hAnsi="Times New Roman" w:cs="Times New Roman"/>
                <w:sz w:val="24"/>
                <w:szCs w:val="24"/>
                <w:lang w:eastAsia="ru-RU" w:bidi="ru-RU"/>
              </w:rPr>
              <w:t xml:space="preserve"> или шариковая</w:t>
            </w:r>
          </w:p>
        </w:tc>
        <w:tc>
          <w:tcPr>
            <w:tcW w:w="3082"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шт. на 1 участника</w:t>
            </w:r>
          </w:p>
        </w:tc>
      </w:tr>
      <w:tr w:rsidR="00216ACD" w:rsidRPr="000676AD" w:rsidTr="00216ACD">
        <w:trPr>
          <w:trHeight w:hRule="exact" w:val="427"/>
          <w:jc w:val="center"/>
        </w:trPr>
        <w:tc>
          <w:tcPr>
            <w:tcW w:w="1008"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40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w:t>
            </w:r>
          </w:p>
        </w:tc>
        <w:tc>
          <w:tcPr>
            <w:tcW w:w="5779"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Карандаш простой графитовый</w:t>
            </w:r>
          </w:p>
        </w:tc>
        <w:tc>
          <w:tcPr>
            <w:tcW w:w="3082"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 шт. на 1 участника</w:t>
            </w:r>
          </w:p>
        </w:tc>
      </w:tr>
      <w:tr w:rsidR="00216ACD" w:rsidRPr="000676AD" w:rsidTr="00216ACD">
        <w:trPr>
          <w:trHeight w:hRule="exact" w:val="422"/>
          <w:jc w:val="center"/>
        </w:trPr>
        <w:tc>
          <w:tcPr>
            <w:tcW w:w="1008"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40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w:t>
            </w:r>
          </w:p>
        </w:tc>
        <w:tc>
          <w:tcPr>
            <w:tcW w:w="5779"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линеек</w:t>
            </w:r>
          </w:p>
        </w:tc>
        <w:tc>
          <w:tcPr>
            <w:tcW w:w="3082"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шт. на 1 участника</w:t>
            </w:r>
          </w:p>
        </w:tc>
      </w:tr>
      <w:tr w:rsidR="00216ACD" w:rsidRPr="000676AD" w:rsidTr="00216ACD">
        <w:trPr>
          <w:trHeight w:hRule="exact" w:val="422"/>
          <w:jc w:val="center"/>
        </w:trPr>
        <w:tc>
          <w:tcPr>
            <w:tcW w:w="1008"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40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w:t>
            </w:r>
          </w:p>
        </w:tc>
        <w:tc>
          <w:tcPr>
            <w:tcW w:w="5779"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Калькулятор</w:t>
            </w:r>
          </w:p>
        </w:tc>
        <w:tc>
          <w:tcPr>
            <w:tcW w:w="3082"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шт. на 1 участника</w:t>
            </w:r>
          </w:p>
        </w:tc>
      </w:tr>
      <w:tr w:rsidR="00216ACD" w:rsidRPr="000676AD" w:rsidTr="00216ACD">
        <w:trPr>
          <w:trHeight w:hRule="exact" w:val="437"/>
          <w:jc w:val="center"/>
        </w:trPr>
        <w:tc>
          <w:tcPr>
            <w:tcW w:w="1008"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40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w:t>
            </w:r>
          </w:p>
        </w:tc>
        <w:tc>
          <w:tcPr>
            <w:tcW w:w="5779"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Ластик</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шт. на 1 участника</w:t>
            </w:r>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p w:rsidR="00216ACD" w:rsidRPr="000676AD" w:rsidRDefault="00216ACD" w:rsidP="000676AD">
      <w:pPr>
        <w:widowControl w:val="0"/>
        <w:spacing w:after="0" w:line="240" w:lineRule="auto"/>
        <w:ind w:firstLine="82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Теоретический тур школьного этапа олимпиады по технологии при проведении в дистанционной форме должен дать возможность каждому участнику получить отдельное рабочее место за компьютером на строго отведенное время с равными условиями.</w:t>
      </w:r>
    </w:p>
    <w:p w:rsidR="00216ACD" w:rsidRPr="000676AD" w:rsidRDefault="00216ACD" w:rsidP="000676AD">
      <w:pPr>
        <w:widowControl w:val="0"/>
        <w:spacing w:after="0" w:line="240" w:lineRule="auto"/>
        <w:ind w:firstLine="82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 xml:space="preserve">Практический тур. </w:t>
      </w:r>
      <w:r w:rsidRPr="000676AD">
        <w:rPr>
          <w:rFonts w:ascii="Times New Roman" w:eastAsia="Times New Roman" w:hAnsi="Times New Roman" w:cs="Times New Roman"/>
          <w:sz w:val="24"/>
          <w:szCs w:val="24"/>
          <w:lang w:eastAsia="ru-RU" w:bidi="ru-RU"/>
        </w:rPr>
        <w:t xml:space="preserve">Для проведения практического тура, центральная </w:t>
      </w:r>
      <w:proofErr w:type="spellStart"/>
      <w:r w:rsidRPr="000676AD">
        <w:rPr>
          <w:rFonts w:ascii="Times New Roman" w:eastAsia="Times New Roman" w:hAnsi="Times New Roman" w:cs="Times New Roman"/>
          <w:sz w:val="24"/>
          <w:szCs w:val="24"/>
          <w:lang w:eastAsia="ru-RU" w:bidi="ru-RU"/>
        </w:rPr>
        <w:t>предметно</w:t>
      </w:r>
      <w:r w:rsidRPr="000676AD">
        <w:rPr>
          <w:rFonts w:ascii="Times New Roman" w:eastAsia="Times New Roman" w:hAnsi="Times New Roman" w:cs="Times New Roman"/>
          <w:sz w:val="24"/>
          <w:szCs w:val="24"/>
          <w:lang w:eastAsia="ru-RU" w:bidi="ru-RU"/>
        </w:rPr>
        <w:softHyphen/>
        <w:t>методическая</w:t>
      </w:r>
      <w:proofErr w:type="spellEnd"/>
      <w:r w:rsidRPr="000676AD">
        <w:rPr>
          <w:rFonts w:ascii="Times New Roman" w:eastAsia="Times New Roman" w:hAnsi="Times New Roman" w:cs="Times New Roman"/>
          <w:sz w:val="24"/>
          <w:szCs w:val="24"/>
          <w:lang w:eastAsia="ru-RU" w:bidi="ru-RU"/>
        </w:rPr>
        <w:t xml:space="preserve"> комиссия рекомендует предусмотреть следующее оборудование:</w:t>
      </w:r>
    </w:p>
    <w:p w:rsidR="00216ACD" w:rsidRPr="000676AD" w:rsidRDefault="00216ACD" w:rsidP="000676AD">
      <w:pPr>
        <w:widowControl w:val="0"/>
        <w:spacing w:after="0" w:line="240" w:lineRule="auto"/>
        <w:jc w:val="right"/>
        <w:rPr>
          <w:rFonts w:ascii="Times New Roman" w:eastAsia="Times New Roman" w:hAnsi="Times New Roman" w:cs="Times New Roman"/>
          <w:b/>
          <w:bCs/>
          <w:sz w:val="24"/>
          <w:szCs w:val="24"/>
          <w:lang w:eastAsia="ru-RU" w:bidi="ru-RU"/>
        </w:rPr>
      </w:pPr>
      <w:r w:rsidRPr="000676AD">
        <w:rPr>
          <w:rFonts w:ascii="Times New Roman" w:eastAsia="Times New Roman" w:hAnsi="Times New Roman" w:cs="Times New Roman"/>
          <w:i/>
          <w:iCs/>
          <w:sz w:val="24"/>
          <w:szCs w:val="24"/>
          <w:lang w:eastAsia="ru-RU" w:bidi="ru-RU"/>
        </w:rPr>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216AC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w:t>
            </w:r>
          </w:p>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ручной обработке швейного изделия или узла</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цветных ниток, включая нитки в тон ткани и контрастные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Ножницы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Иглы ручные</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3-5</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Напёрсток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Портновский мел</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Сантиметровая лента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Швейные булавки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Игольница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Папки-конверты на кнопке или с бегунком на молнии со всем необходимым для практической работы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45"/>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w:t>
            </w:r>
          </w:p>
        </w:tc>
        <w:tc>
          <w:tcPr>
            <w:tcW w:w="668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Детали кроя для каждого участника</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В соответствии с </w:t>
            </w:r>
            <w:proofErr w:type="gramStart"/>
            <w:r w:rsidRPr="000676AD">
              <w:rPr>
                <w:rFonts w:ascii="Times New Roman" w:eastAsia="Times New Roman" w:hAnsi="Times New Roman" w:cs="Times New Roman"/>
                <w:sz w:val="24"/>
                <w:szCs w:val="24"/>
                <w:lang w:eastAsia="ru-RU" w:bidi="ru-RU"/>
              </w:rPr>
              <w:t>разработанными</w:t>
            </w:r>
            <w:proofErr w:type="gramEnd"/>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r w:rsidRPr="000676AD">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216AC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lastRenderedPageBreak/>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заданиями</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Ёмкость для сбора отходов</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двух участников</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Место для влажно-тепловой обработки: гладильная доска, утюг, </w:t>
            </w:r>
            <w:proofErr w:type="spellStart"/>
            <w:r w:rsidRPr="000676AD">
              <w:rPr>
                <w:rFonts w:ascii="Times New Roman" w:eastAsia="Times New Roman" w:hAnsi="Times New Roman" w:cs="Times New Roman"/>
                <w:sz w:val="24"/>
                <w:szCs w:val="24"/>
                <w:lang w:eastAsia="ru-RU" w:bidi="ru-RU"/>
              </w:rPr>
              <w:t>проутюжильник</w:t>
            </w:r>
            <w:proofErr w:type="spellEnd"/>
            <w:r w:rsidRPr="000676AD">
              <w:rPr>
                <w:rFonts w:ascii="Times New Roman" w:eastAsia="Times New Roman" w:hAnsi="Times New Roman" w:cs="Times New Roman"/>
                <w:sz w:val="24"/>
                <w:szCs w:val="24"/>
                <w:lang w:eastAsia="ru-RU" w:bidi="ru-RU"/>
              </w:rPr>
              <w:t xml:space="preserve"> (парогенератор, </w:t>
            </w:r>
            <w:proofErr w:type="spellStart"/>
            <w:r w:rsidRPr="000676AD">
              <w:rPr>
                <w:rFonts w:ascii="Times New Roman" w:eastAsia="Times New Roman" w:hAnsi="Times New Roman" w:cs="Times New Roman"/>
                <w:sz w:val="24"/>
                <w:szCs w:val="24"/>
                <w:lang w:eastAsia="ru-RU" w:bidi="ru-RU"/>
              </w:rPr>
              <w:t>отпариватель</w:t>
            </w:r>
            <w:proofErr w:type="spellEnd"/>
            <w:r w:rsidRPr="000676AD">
              <w:rPr>
                <w:rFonts w:ascii="Times New Roman" w:eastAsia="Times New Roman" w:hAnsi="Times New Roman" w:cs="Times New Roman"/>
                <w:sz w:val="24"/>
                <w:szCs w:val="24"/>
                <w:lang w:eastAsia="ru-RU" w:bidi="ru-RU"/>
              </w:rPr>
              <w:t>)</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5 участников</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механической обработке швейного изделия или узла</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Бытовая или промышленная швейная электрическая машина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цветных ниток, включая нитки в тон ткани и контрастные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15</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Ножницы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Иглы ручные</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3-5</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Напёрсток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Портновский мел</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Сантиметровая лента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Швейные булавки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21</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Игольница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Папки-конверты на кнопке или с бегунком на молнии со всем необходимым для практической работы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1253"/>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23</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Детали кроя для каждого участника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В соответствии с разработанными заданиями</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24</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Ёмкость для сбора отходов</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двух участников</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Место для влажно-тепловой обработки: гладильная доска, утюг, </w:t>
            </w:r>
            <w:proofErr w:type="spellStart"/>
            <w:r w:rsidRPr="000676AD">
              <w:rPr>
                <w:rFonts w:ascii="Times New Roman" w:eastAsia="Times New Roman" w:hAnsi="Times New Roman" w:cs="Times New Roman"/>
                <w:sz w:val="24"/>
                <w:szCs w:val="24"/>
                <w:lang w:eastAsia="ru-RU" w:bidi="ru-RU"/>
              </w:rPr>
              <w:t>проутюжильник</w:t>
            </w:r>
            <w:proofErr w:type="spellEnd"/>
            <w:r w:rsidRPr="000676AD">
              <w:rPr>
                <w:rFonts w:ascii="Times New Roman" w:eastAsia="Times New Roman" w:hAnsi="Times New Roman" w:cs="Times New Roman"/>
                <w:sz w:val="24"/>
                <w:szCs w:val="24"/>
                <w:lang w:eastAsia="ru-RU" w:bidi="ru-RU"/>
              </w:rPr>
              <w:t xml:space="preserve"> (парогенератор, </w:t>
            </w:r>
            <w:proofErr w:type="spellStart"/>
            <w:r w:rsidRPr="000676AD">
              <w:rPr>
                <w:rFonts w:ascii="Times New Roman" w:eastAsia="Times New Roman" w:hAnsi="Times New Roman" w:cs="Times New Roman"/>
                <w:sz w:val="24"/>
                <w:szCs w:val="24"/>
                <w:lang w:eastAsia="ru-RU" w:bidi="ru-RU"/>
              </w:rPr>
              <w:t>отпариватель</w:t>
            </w:r>
            <w:proofErr w:type="spellEnd"/>
            <w:r w:rsidRPr="000676AD">
              <w:rPr>
                <w:rFonts w:ascii="Times New Roman" w:eastAsia="Times New Roman" w:hAnsi="Times New Roman" w:cs="Times New Roman"/>
                <w:sz w:val="24"/>
                <w:szCs w:val="24"/>
                <w:lang w:eastAsia="ru-RU" w:bidi="ru-RU"/>
              </w:rPr>
              <w:t>)</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5 участников</w:t>
            </w:r>
          </w:p>
        </w:tc>
      </w:tr>
      <w:tr w:rsidR="00216ACD" w:rsidRPr="000676AD" w:rsidTr="00216ACD">
        <w:trPr>
          <w:trHeight w:hRule="exact" w:val="835"/>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обработке швейного изделия или узла на швейно-вышивальном оборудовании</w:t>
            </w:r>
          </w:p>
        </w:tc>
      </w:tr>
      <w:tr w:rsidR="00216ACD" w:rsidRPr="000676AD" w:rsidTr="00216ACD">
        <w:trPr>
          <w:trHeight w:hRule="exact" w:val="1253"/>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Бытовая швейно-вышивальная электрическая машина с возможностью программирования в комплекте </w:t>
            </w:r>
            <w:proofErr w:type="gramStart"/>
            <w:r w:rsidRPr="000676AD">
              <w:rPr>
                <w:rFonts w:ascii="Times New Roman" w:eastAsia="Times New Roman" w:hAnsi="Times New Roman" w:cs="Times New Roman"/>
                <w:sz w:val="24"/>
                <w:szCs w:val="24"/>
                <w:lang w:eastAsia="ru-RU" w:bidi="ru-RU"/>
              </w:rPr>
              <w:t>с</w:t>
            </w:r>
            <w:proofErr w:type="gramEnd"/>
            <w:r w:rsidRPr="000676AD">
              <w:rPr>
                <w:rFonts w:ascii="Times New Roman" w:eastAsia="Times New Roman" w:hAnsi="Times New Roman" w:cs="Times New Roman"/>
                <w:sz w:val="24"/>
                <w:szCs w:val="24"/>
                <w:lang w:eastAsia="ru-RU" w:bidi="ru-RU"/>
              </w:rPr>
              <w:t xml:space="preserve"> </w:t>
            </w:r>
            <w:proofErr w:type="gramStart"/>
            <w:r w:rsidRPr="000676AD">
              <w:rPr>
                <w:rFonts w:ascii="Times New Roman" w:eastAsia="Times New Roman" w:hAnsi="Times New Roman" w:cs="Times New Roman"/>
                <w:sz w:val="24"/>
                <w:szCs w:val="24"/>
                <w:lang w:eastAsia="ru-RU" w:bidi="ru-RU"/>
              </w:rPr>
              <w:t>ПО</w:t>
            </w:r>
            <w:proofErr w:type="gramEnd"/>
            <w:r w:rsidRPr="000676AD">
              <w:rPr>
                <w:rFonts w:ascii="Times New Roman" w:eastAsia="Times New Roman" w:hAnsi="Times New Roman" w:cs="Times New Roman"/>
                <w:sz w:val="24"/>
                <w:szCs w:val="24"/>
                <w:lang w:eastAsia="ru-RU" w:bidi="ru-RU"/>
              </w:rPr>
              <w:t xml:space="preserve"> и компьютером (ЧПУ, вышивальный комплекс)</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цветных ниток, включая нитки в тон ткани и контрастные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28</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Ножницы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37"/>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29</w:t>
            </w:r>
          </w:p>
        </w:tc>
        <w:tc>
          <w:tcPr>
            <w:tcW w:w="668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Иглы ручные</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3-5</w:t>
            </w:r>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r w:rsidRPr="000676AD">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216AC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lastRenderedPageBreak/>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Напёрсток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Портновский мел</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Сантиметровая лента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Швейные булавки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34</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Игольница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Папки-конверты на кнопке или с бегунком на молнии со всем необходимым для практической работы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736"/>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36</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Детали кроя для каждого участника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В соответствии с разработанными заданиями</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37</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Ёмкость для сбора отходов</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двух участников</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Место для влажно-тепловой обработки: гладильная доска, утюг, </w:t>
            </w:r>
            <w:proofErr w:type="spellStart"/>
            <w:r w:rsidRPr="000676AD">
              <w:rPr>
                <w:rFonts w:ascii="Times New Roman" w:eastAsia="Times New Roman" w:hAnsi="Times New Roman" w:cs="Times New Roman"/>
                <w:sz w:val="24"/>
                <w:szCs w:val="24"/>
                <w:lang w:eastAsia="ru-RU" w:bidi="ru-RU"/>
              </w:rPr>
              <w:t>проутюжильник</w:t>
            </w:r>
            <w:proofErr w:type="spellEnd"/>
            <w:r w:rsidRPr="000676AD">
              <w:rPr>
                <w:rFonts w:ascii="Times New Roman" w:eastAsia="Times New Roman" w:hAnsi="Times New Roman" w:cs="Times New Roman"/>
                <w:sz w:val="24"/>
                <w:szCs w:val="24"/>
                <w:lang w:eastAsia="ru-RU" w:bidi="ru-RU"/>
              </w:rPr>
              <w:t xml:space="preserve"> (парогенератор, </w:t>
            </w:r>
            <w:proofErr w:type="spellStart"/>
            <w:r w:rsidRPr="000676AD">
              <w:rPr>
                <w:rFonts w:ascii="Times New Roman" w:eastAsia="Times New Roman" w:hAnsi="Times New Roman" w:cs="Times New Roman"/>
                <w:sz w:val="24"/>
                <w:szCs w:val="24"/>
                <w:lang w:eastAsia="ru-RU" w:bidi="ru-RU"/>
              </w:rPr>
              <w:t>отпариватель</w:t>
            </w:r>
            <w:proofErr w:type="spellEnd"/>
            <w:r w:rsidRPr="000676AD">
              <w:rPr>
                <w:rFonts w:ascii="Times New Roman" w:eastAsia="Times New Roman" w:hAnsi="Times New Roman" w:cs="Times New Roman"/>
                <w:sz w:val="24"/>
                <w:szCs w:val="24"/>
                <w:lang w:eastAsia="ru-RU" w:bidi="ru-RU"/>
              </w:rPr>
              <w:t>).</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5 участников</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моделированию швейных изделий</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39</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Масштабная линейка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40</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Ластик</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Цветная бумага (офисная)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 листа</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42</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Ножницы</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Клей-карандаш</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35"/>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моделированию швейных изделий с использованием графических редакторов</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ПК с графическим редактором </w:t>
            </w:r>
            <w:hyperlink r:id="rId6" w:history="1">
              <w:r w:rsidRPr="000676AD">
                <w:rPr>
                  <w:rFonts w:ascii="Times New Roman" w:eastAsia="Times New Roman" w:hAnsi="Times New Roman" w:cs="Times New Roman"/>
                  <w:sz w:val="24"/>
                  <w:szCs w:val="24"/>
                  <w:lang w:eastAsia="ru-RU" w:bidi="ru-RU"/>
                </w:rPr>
                <w:t xml:space="preserve">(САПР </w:t>
              </w:r>
              <w:proofErr w:type="spellStart"/>
              <w:r w:rsidRPr="000676AD">
                <w:rPr>
                  <w:rFonts w:ascii="Times New Roman" w:eastAsia="Times New Roman" w:hAnsi="Times New Roman" w:cs="Times New Roman"/>
                  <w:sz w:val="24"/>
                  <w:szCs w:val="24"/>
                  <w:lang w:eastAsia="ru-RU" w:bidi="ru-RU"/>
                </w:rPr>
                <w:t>Леко</w:t>
              </w:r>
              <w:proofErr w:type="spellEnd"/>
              <w:r w:rsidRPr="000676AD">
                <w:rPr>
                  <w:rFonts w:ascii="Times New Roman" w:eastAsia="Times New Roman" w:hAnsi="Times New Roman" w:cs="Times New Roman"/>
                  <w:sz w:val="24"/>
                  <w:szCs w:val="24"/>
                  <w:lang w:eastAsia="ru-RU" w:bidi="ru-RU"/>
                </w:rPr>
                <w:t>,</w:t>
              </w:r>
            </w:hyperlink>
            <w:hyperlink r:id="rId7" w:history="1">
              <w:r w:rsidRPr="000676AD">
                <w:rPr>
                  <w:rFonts w:ascii="Times New Roman" w:eastAsia="Times New Roman" w:hAnsi="Times New Roman" w:cs="Times New Roman"/>
                  <w:sz w:val="24"/>
                  <w:szCs w:val="24"/>
                  <w:lang w:eastAsia="ru-RU" w:bidi="ru-RU"/>
                </w:rPr>
                <w:t xml:space="preserve"> </w:t>
              </w:r>
              <w:proofErr w:type="spellStart"/>
              <w:r w:rsidRPr="000676AD">
                <w:rPr>
                  <w:rFonts w:ascii="Times New Roman" w:eastAsia="Times New Roman" w:hAnsi="Times New Roman" w:cs="Times New Roman"/>
                  <w:sz w:val="24"/>
                  <w:szCs w:val="24"/>
                  <w:lang w:eastAsia="ru-RU" w:bidi="ru-RU"/>
                </w:rPr>
                <w:t>RedCafe</w:t>
              </w:r>
              <w:proofErr w:type="spellEnd"/>
              <w:r w:rsidRPr="000676AD">
                <w:rPr>
                  <w:rFonts w:ascii="Times New Roman" w:eastAsia="Times New Roman" w:hAnsi="Times New Roman" w:cs="Times New Roman"/>
                  <w:sz w:val="24"/>
                  <w:szCs w:val="24"/>
                  <w:lang w:eastAsia="ru-RU" w:bidi="ru-RU"/>
                </w:rPr>
                <w:t>,</w:t>
              </w:r>
            </w:hyperlink>
            <w:r w:rsidRPr="000676AD">
              <w:rPr>
                <w:rFonts w:ascii="Times New Roman" w:eastAsia="Times New Roman" w:hAnsi="Times New Roman" w:cs="Times New Roman"/>
                <w:sz w:val="24"/>
                <w:szCs w:val="24"/>
                <w:lang w:eastAsia="ru-RU" w:bidi="ru-RU"/>
              </w:rPr>
              <w:t xml:space="preserve"> 3D </w:t>
            </w:r>
            <w:proofErr w:type="spellStart"/>
            <w:r w:rsidRPr="000676AD">
              <w:rPr>
                <w:rFonts w:ascii="Times New Roman" w:eastAsia="Times New Roman" w:hAnsi="Times New Roman" w:cs="Times New Roman"/>
                <w:sz w:val="24"/>
                <w:szCs w:val="24"/>
                <w:lang w:eastAsia="ru-RU" w:bidi="ru-RU"/>
              </w:rPr>
              <w:t>Max</w:t>
            </w:r>
            <w:proofErr w:type="spellEnd"/>
            <w:r w:rsidRPr="000676AD">
              <w:rPr>
                <w:rFonts w:ascii="Times New Roman" w:eastAsia="Times New Roman" w:hAnsi="Times New Roman" w:cs="Times New Roman"/>
                <w:sz w:val="24"/>
                <w:szCs w:val="24"/>
                <w:lang w:eastAsia="ru-RU" w:bidi="ru-RU"/>
              </w:rPr>
              <w:t xml:space="preserve">, </w:t>
            </w:r>
            <w:proofErr w:type="spellStart"/>
            <w:r w:rsidRPr="000676AD">
              <w:rPr>
                <w:rFonts w:ascii="Times New Roman" w:eastAsia="Times New Roman" w:hAnsi="Times New Roman" w:cs="Times New Roman"/>
                <w:sz w:val="24"/>
                <w:szCs w:val="24"/>
                <w:lang w:eastAsia="ru-RU" w:bidi="ru-RU"/>
              </w:rPr>
              <w:t>AutoCAD</w:t>
            </w:r>
            <w:proofErr w:type="spellEnd"/>
            <w:r w:rsidRPr="000676AD">
              <w:rPr>
                <w:rFonts w:ascii="Times New Roman" w:eastAsia="Times New Roman" w:hAnsi="Times New Roman" w:cs="Times New Roman"/>
                <w:sz w:val="24"/>
                <w:szCs w:val="24"/>
                <w:lang w:eastAsia="ru-RU" w:bidi="ru-RU"/>
              </w:rPr>
              <w:t xml:space="preserve"> и т.д.)</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ручной обработке древесины</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Столярный верстак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стул/табурет/выдвижное сиденье</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47</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Защитные очки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Столярная мелкозубая ножовка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Ручной лобзик с набором пилок, с ключом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Подставка для выпиливания лобзиком (столик для лобзика)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Деревянная киянка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32"/>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52</w:t>
            </w:r>
          </w:p>
        </w:tc>
        <w:tc>
          <w:tcPr>
            <w:tcW w:w="668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Шлифовальная наждачная бумага средней зернистости </w:t>
            </w:r>
            <w:proofErr w:type="gramStart"/>
            <w:r w:rsidRPr="000676AD">
              <w:rPr>
                <w:rFonts w:ascii="Times New Roman" w:eastAsia="Times New Roman" w:hAnsi="Times New Roman" w:cs="Times New Roman"/>
                <w:sz w:val="24"/>
                <w:szCs w:val="24"/>
                <w:lang w:eastAsia="ru-RU" w:bidi="ru-RU"/>
              </w:rPr>
              <w:t>на</w:t>
            </w:r>
            <w:proofErr w:type="gramEnd"/>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r w:rsidRPr="000676AD">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216AC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lastRenderedPageBreak/>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тканевой основе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Комплект напильников</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Набором надфилей</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Слесарная линейка 300 мм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Столярный угольник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Рейсмус</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58</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Малка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Струбцина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Карандаш</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Циркуль</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62</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Шило</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Щетка-сметка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стамесок и долот</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Настольный сверлильный станок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10 участников</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сверл от 0 5 мм до 0 8 мм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 к станку</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Набор сверл </w:t>
            </w:r>
            <w:proofErr w:type="spellStart"/>
            <w:r w:rsidRPr="000676AD">
              <w:rPr>
                <w:rFonts w:ascii="Times New Roman" w:eastAsia="Times New Roman" w:hAnsi="Times New Roman" w:cs="Times New Roman"/>
                <w:sz w:val="24"/>
                <w:szCs w:val="24"/>
                <w:lang w:eastAsia="ru-RU" w:bidi="ru-RU"/>
              </w:rPr>
              <w:t>форстнера</w:t>
            </w:r>
            <w:proofErr w:type="spellEnd"/>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 к станку</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tabs>
                <w:tab w:val="left" w:pos="2078"/>
                <w:tab w:val="left" w:pos="3936"/>
                <w:tab w:val="left" w:pos="4555"/>
                <w:tab w:val="left" w:pos="6365"/>
              </w:tabs>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Дополнительное</w:t>
            </w:r>
            <w:r w:rsidRPr="000676AD">
              <w:rPr>
                <w:rFonts w:ascii="Times New Roman" w:eastAsia="Times New Roman" w:hAnsi="Times New Roman" w:cs="Times New Roman"/>
                <w:sz w:val="24"/>
                <w:szCs w:val="24"/>
                <w:lang w:eastAsia="ru-RU" w:bidi="ru-RU"/>
              </w:rPr>
              <w:tab/>
              <w:t>оборудование,</w:t>
            </w:r>
            <w:r w:rsidRPr="000676AD">
              <w:rPr>
                <w:rFonts w:ascii="Times New Roman" w:eastAsia="Times New Roman" w:hAnsi="Times New Roman" w:cs="Times New Roman"/>
                <w:sz w:val="24"/>
                <w:szCs w:val="24"/>
                <w:lang w:eastAsia="ru-RU" w:bidi="ru-RU"/>
              </w:rPr>
              <w:tab/>
              <w:t>по</w:t>
            </w:r>
            <w:r w:rsidRPr="000676AD">
              <w:rPr>
                <w:rFonts w:ascii="Times New Roman" w:eastAsia="Times New Roman" w:hAnsi="Times New Roman" w:cs="Times New Roman"/>
                <w:sz w:val="24"/>
                <w:szCs w:val="24"/>
                <w:lang w:eastAsia="ru-RU" w:bidi="ru-RU"/>
              </w:rPr>
              <w:tab/>
              <w:t>согласованию</w:t>
            </w:r>
            <w:r w:rsidRPr="000676AD">
              <w:rPr>
                <w:rFonts w:ascii="Times New Roman" w:eastAsia="Times New Roman" w:hAnsi="Times New Roman" w:cs="Times New Roman"/>
                <w:sz w:val="24"/>
                <w:szCs w:val="24"/>
                <w:lang w:eastAsia="ru-RU" w:bidi="ru-RU"/>
              </w:rPr>
              <w:tab/>
            </w:r>
            <w:proofErr w:type="gramStart"/>
            <w:r w:rsidRPr="000676AD">
              <w:rPr>
                <w:rFonts w:ascii="Times New Roman" w:eastAsia="Times New Roman" w:hAnsi="Times New Roman" w:cs="Times New Roman"/>
                <w:sz w:val="24"/>
                <w:szCs w:val="24"/>
                <w:lang w:eastAsia="ru-RU" w:bidi="ru-RU"/>
              </w:rPr>
              <w:t>с</w:t>
            </w:r>
            <w:proofErr w:type="gramEnd"/>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организаторами: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Ручной электрифицированный лобзик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5 участников</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пилок для ручного электрифицированного лобзика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 к эл. лобзику</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Настольный электрический лобзик маятникового типа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10 участников</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71</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tabs>
                <w:tab w:val="left" w:pos="869"/>
              </w:tabs>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w:t>
            </w:r>
            <w:r w:rsidRPr="000676AD">
              <w:rPr>
                <w:rFonts w:ascii="Times New Roman" w:eastAsia="Times New Roman" w:hAnsi="Times New Roman" w:cs="Times New Roman"/>
                <w:sz w:val="24"/>
                <w:szCs w:val="24"/>
                <w:lang w:eastAsia="ru-RU" w:bidi="ru-RU"/>
              </w:rPr>
              <w:tab/>
              <w:t>пилок для настольного электрического лобзика</w:t>
            </w:r>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маятникового типа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 к лобзику</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Настольный вертикально-шлифовальный станок (допускается комбинированного типа с </w:t>
            </w:r>
            <w:proofErr w:type="gramStart"/>
            <w:r w:rsidRPr="000676AD">
              <w:rPr>
                <w:rFonts w:ascii="Times New Roman" w:eastAsia="Times New Roman" w:hAnsi="Times New Roman" w:cs="Times New Roman"/>
                <w:sz w:val="24"/>
                <w:szCs w:val="24"/>
                <w:lang w:eastAsia="ru-RU" w:bidi="ru-RU"/>
              </w:rPr>
              <w:t>ленточным</w:t>
            </w:r>
            <w:proofErr w:type="gramEnd"/>
            <w:r w:rsidRPr="000676AD">
              <w:rPr>
                <w:rFonts w:ascii="Times New Roman" w:eastAsia="Times New Roman" w:hAnsi="Times New Roman" w:cs="Times New Roman"/>
                <w:sz w:val="24"/>
                <w:szCs w:val="24"/>
                <w:lang w:eastAsia="ru-RU" w:bidi="ru-RU"/>
              </w:rPr>
              <w:t>)</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10 участников</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ручной обработке металла</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Слесарный (комбинированный) верстак с экраном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стул/табурет/выдвижное сиденье</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75</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Защитные очки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Плита для правки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Линейка слесарная 300 мм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32"/>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78</w:t>
            </w:r>
          </w:p>
        </w:tc>
        <w:tc>
          <w:tcPr>
            <w:tcW w:w="668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Угольник слесарный</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w:t>
            </w:r>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r w:rsidRPr="000676AD">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216AC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lastRenderedPageBreak/>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79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Чертилка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Кернер</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Циркуль</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Молоток слесарный</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Зубило</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Слесарная ножовка, с запасными ножовочными полотнами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85</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Шлифовальная шкурка средней зернистости на тканевой основе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Напильники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надфилей</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Деревянные и металлические губки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89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Щетка-сметка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color w:val="201F1E"/>
                <w:sz w:val="24"/>
                <w:szCs w:val="24"/>
                <w:lang w:eastAsia="ru-RU" w:bidi="ru-RU"/>
              </w:rPr>
              <w:t>Штангенциркуль</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Настольный сверлильный станок</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 10 участников</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сверл по металлу</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 к станку</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Ручные тиски для зажима заготовки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к станку</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механической обработке древесины</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tabs>
                <w:tab w:val="left" w:pos="1315"/>
                <w:tab w:val="left" w:pos="2290"/>
                <w:tab w:val="left" w:pos="2822"/>
                <w:tab w:val="left" w:pos="3806"/>
                <w:tab w:val="left" w:pos="4997"/>
                <w:tab w:val="left" w:pos="5659"/>
              </w:tabs>
              <w:spacing w:after="0" w:line="240" w:lineRule="auto"/>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sz w:val="24"/>
                <w:szCs w:val="24"/>
                <w:lang w:eastAsia="ru-RU" w:bidi="ru-RU"/>
              </w:rPr>
              <w:t>Токарный</w:t>
            </w:r>
            <w:r w:rsidRPr="000676AD">
              <w:rPr>
                <w:rFonts w:ascii="Times New Roman" w:eastAsia="Times New Roman" w:hAnsi="Times New Roman" w:cs="Times New Roman"/>
                <w:sz w:val="24"/>
                <w:szCs w:val="24"/>
                <w:lang w:eastAsia="ru-RU" w:bidi="ru-RU"/>
              </w:rPr>
              <w:tab/>
              <w:t>станок</w:t>
            </w:r>
            <w:r w:rsidRPr="000676AD">
              <w:rPr>
                <w:rFonts w:ascii="Times New Roman" w:eastAsia="Times New Roman" w:hAnsi="Times New Roman" w:cs="Times New Roman"/>
                <w:sz w:val="24"/>
                <w:szCs w:val="24"/>
                <w:lang w:eastAsia="ru-RU" w:bidi="ru-RU"/>
              </w:rPr>
              <w:tab/>
              <w:t>по</w:t>
            </w:r>
            <w:r w:rsidRPr="000676AD">
              <w:rPr>
                <w:rFonts w:ascii="Times New Roman" w:eastAsia="Times New Roman" w:hAnsi="Times New Roman" w:cs="Times New Roman"/>
                <w:sz w:val="24"/>
                <w:szCs w:val="24"/>
                <w:lang w:eastAsia="ru-RU" w:bidi="ru-RU"/>
              </w:rPr>
              <w:tab/>
              <w:t>дереву</w:t>
            </w:r>
            <w:r w:rsidRPr="000676AD">
              <w:rPr>
                <w:rFonts w:ascii="Times New Roman" w:eastAsia="Times New Roman" w:hAnsi="Times New Roman" w:cs="Times New Roman"/>
                <w:sz w:val="24"/>
                <w:szCs w:val="24"/>
                <w:lang w:eastAsia="ru-RU" w:bidi="ru-RU"/>
              </w:rPr>
              <w:tab/>
              <w:t>(учебная</w:t>
            </w:r>
            <w:r w:rsidRPr="000676AD">
              <w:rPr>
                <w:rFonts w:ascii="Times New Roman" w:eastAsia="Times New Roman" w:hAnsi="Times New Roman" w:cs="Times New Roman"/>
                <w:sz w:val="24"/>
                <w:szCs w:val="24"/>
                <w:lang w:eastAsia="ru-RU" w:bidi="ru-RU"/>
              </w:rPr>
              <w:tab/>
              <w:t>или</w:t>
            </w:r>
            <w:r w:rsidRPr="000676AD">
              <w:rPr>
                <w:rFonts w:ascii="Times New Roman" w:eastAsia="Times New Roman" w:hAnsi="Times New Roman" w:cs="Times New Roman"/>
                <w:sz w:val="24"/>
                <w:szCs w:val="24"/>
                <w:lang w:eastAsia="ru-RU" w:bidi="ru-RU"/>
              </w:rPr>
              <w:tab/>
            </w:r>
            <w:proofErr w:type="spellStart"/>
            <w:r w:rsidRPr="000676AD">
              <w:rPr>
                <w:rFonts w:ascii="Times New Roman" w:eastAsia="Times New Roman" w:hAnsi="Times New Roman" w:cs="Times New Roman"/>
                <w:sz w:val="24"/>
                <w:szCs w:val="24"/>
                <w:lang w:eastAsia="ru-RU" w:bidi="ru-RU"/>
              </w:rPr>
              <w:t>учебно</w:t>
            </w:r>
            <w:r w:rsidRPr="000676AD">
              <w:rPr>
                <w:rFonts w:ascii="Times New Roman" w:eastAsia="Times New Roman" w:hAnsi="Times New Roman" w:cs="Times New Roman"/>
                <w:sz w:val="24"/>
                <w:szCs w:val="24"/>
                <w:lang w:eastAsia="ru-RU" w:bidi="ru-RU"/>
              </w:rPr>
              <w:softHyphen/>
            </w:r>
            <w:proofErr w:type="spellEnd"/>
            <w:proofErr w:type="gramEnd"/>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производственная модель, например СТД120 и т.д.)</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Столярный верстак с оснасткой</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96</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Защитные очки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Щетка-сметка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стамесок для токарной работы по дереву</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99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Планшетка для черчения, 3 листа бумаги А</w:t>
            </w:r>
            <w:proofErr w:type="gramStart"/>
            <w:r w:rsidRPr="000676AD">
              <w:rPr>
                <w:rFonts w:ascii="Times New Roman" w:eastAsia="Times New Roman" w:hAnsi="Times New Roman" w:cs="Times New Roman"/>
                <w:sz w:val="24"/>
                <w:szCs w:val="24"/>
                <w:lang w:eastAsia="ru-RU" w:bidi="ru-RU"/>
              </w:rPr>
              <w:t>4</w:t>
            </w:r>
            <w:proofErr w:type="gramEnd"/>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Простой карандаш</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101</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Линейка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Циркуль</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Транспортир</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104</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Ластик</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Линейка слесарная 300 мм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106</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Шило</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32"/>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107</w:t>
            </w:r>
          </w:p>
        </w:tc>
        <w:tc>
          <w:tcPr>
            <w:tcW w:w="668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Столярная мелкозубая ножовка</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r w:rsidRPr="000676AD">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216AC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lastRenderedPageBreak/>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108</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Молоток</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109</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Шлифовальная шкурка средней зернистости на тканевой основе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proofErr w:type="spellStart"/>
            <w:r w:rsidRPr="000676AD">
              <w:rPr>
                <w:rFonts w:ascii="Times New Roman" w:eastAsia="Times New Roman" w:hAnsi="Times New Roman" w:cs="Times New Roman"/>
                <w:sz w:val="24"/>
                <w:szCs w:val="24"/>
                <w:lang w:eastAsia="ru-RU" w:bidi="ru-RU"/>
              </w:rPr>
              <w:t>Драчевые</w:t>
            </w:r>
            <w:proofErr w:type="spellEnd"/>
            <w:r w:rsidRPr="000676AD">
              <w:rPr>
                <w:rFonts w:ascii="Times New Roman" w:eastAsia="Times New Roman" w:hAnsi="Times New Roman" w:cs="Times New Roman"/>
                <w:sz w:val="24"/>
                <w:szCs w:val="24"/>
                <w:lang w:eastAsia="ru-RU" w:bidi="ru-RU"/>
              </w:rPr>
              <w:t xml:space="preserve"> напильники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механической обработке металла</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tabs>
                <w:tab w:val="left" w:pos="2626"/>
                <w:tab w:val="left" w:pos="3677"/>
                <w:tab w:val="left" w:pos="4930"/>
                <w:tab w:val="left" w:pos="5664"/>
              </w:tabs>
              <w:spacing w:after="0" w:line="240" w:lineRule="auto"/>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sz w:val="24"/>
                <w:szCs w:val="24"/>
                <w:lang w:eastAsia="ru-RU" w:bidi="ru-RU"/>
              </w:rPr>
              <w:t>Токарно-винторезный</w:t>
            </w:r>
            <w:r w:rsidRPr="000676AD">
              <w:rPr>
                <w:rFonts w:ascii="Times New Roman" w:eastAsia="Times New Roman" w:hAnsi="Times New Roman" w:cs="Times New Roman"/>
                <w:sz w:val="24"/>
                <w:szCs w:val="24"/>
                <w:lang w:eastAsia="ru-RU" w:bidi="ru-RU"/>
              </w:rPr>
              <w:tab/>
              <w:t>станок</w:t>
            </w:r>
            <w:r w:rsidRPr="000676AD">
              <w:rPr>
                <w:rFonts w:ascii="Times New Roman" w:eastAsia="Times New Roman" w:hAnsi="Times New Roman" w:cs="Times New Roman"/>
                <w:sz w:val="24"/>
                <w:szCs w:val="24"/>
                <w:lang w:eastAsia="ru-RU" w:bidi="ru-RU"/>
              </w:rPr>
              <w:tab/>
              <w:t>(учебная</w:t>
            </w:r>
            <w:r w:rsidRPr="000676AD">
              <w:rPr>
                <w:rFonts w:ascii="Times New Roman" w:eastAsia="Times New Roman" w:hAnsi="Times New Roman" w:cs="Times New Roman"/>
                <w:sz w:val="24"/>
                <w:szCs w:val="24"/>
                <w:lang w:eastAsia="ru-RU" w:bidi="ru-RU"/>
              </w:rPr>
              <w:tab/>
              <w:t>или</w:t>
            </w:r>
            <w:r w:rsidRPr="000676AD">
              <w:rPr>
                <w:rFonts w:ascii="Times New Roman" w:eastAsia="Times New Roman" w:hAnsi="Times New Roman" w:cs="Times New Roman"/>
                <w:sz w:val="24"/>
                <w:szCs w:val="24"/>
                <w:lang w:eastAsia="ru-RU" w:bidi="ru-RU"/>
              </w:rPr>
              <w:tab/>
            </w:r>
            <w:proofErr w:type="spellStart"/>
            <w:r w:rsidRPr="000676AD">
              <w:rPr>
                <w:rFonts w:ascii="Times New Roman" w:eastAsia="Times New Roman" w:hAnsi="Times New Roman" w:cs="Times New Roman"/>
                <w:sz w:val="24"/>
                <w:szCs w:val="24"/>
                <w:lang w:eastAsia="ru-RU" w:bidi="ru-RU"/>
              </w:rPr>
              <w:t>учебно</w:t>
            </w:r>
            <w:r w:rsidRPr="000676AD">
              <w:rPr>
                <w:rFonts w:ascii="Times New Roman" w:eastAsia="Times New Roman" w:hAnsi="Times New Roman" w:cs="Times New Roman"/>
                <w:sz w:val="24"/>
                <w:szCs w:val="24"/>
                <w:lang w:eastAsia="ru-RU" w:bidi="ru-RU"/>
              </w:rPr>
              <w:softHyphen/>
            </w:r>
            <w:proofErr w:type="spellEnd"/>
            <w:proofErr w:type="gramEnd"/>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производственная модель, например ТВ</w:t>
            </w:r>
            <w:proofErr w:type="gramStart"/>
            <w:r w:rsidRPr="000676AD">
              <w:rPr>
                <w:rFonts w:ascii="Times New Roman" w:eastAsia="Times New Roman" w:hAnsi="Times New Roman" w:cs="Times New Roman"/>
                <w:sz w:val="24"/>
                <w:szCs w:val="24"/>
                <w:lang w:eastAsia="ru-RU" w:bidi="ru-RU"/>
              </w:rPr>
              <w:t>6</w:t>
            </w:r>
            <w:proofErr w:type="gramEnd"/>
            <w:r w:rsidRPr="000676AD">
              <w:rPr>
                <w:rFonts w:ascii="Times New Roman" w:eastAsia="Times New Roman" w:hAnsi="Times New Roman" w:cs="Times New Roman"/>
                <w:sz w:val="24"/>
                <w:szCs w:val="24"/>
                <w:lang w:eastAsia="ru-RU" w:bidi="ru-RU"/>
              </w:rPr>
              <w:t xml:space="preserve">, ТВ7 и </w:t>
            </w:r>
            <w:proofErr w:type="spellStart"/>
            <w:r w:rsidRPr="000676AD">
              <w:rPr>
                <w:rFonts w:ascii="Times New Roman" w:eastAsia="Times New Roman" w:hAnsi="Times New Roman" w:cs="Times New Roman"/>
                <w:sz w:val="24"/>
                <w:szCs w:val="24"/>
                <w:lang w:eastAsia="ru-RU" w:bidi="ru-RU"/>
              </w:rPr>
              <w:t>тд</w:t>
            </w:r>
            <w:proofErr w:type="spellEnd"/>
            <w:r w:rsidRPr="000676AD">
              <w:rPr>
                <w:rFonts w:ascii="Times New Roman" w:eastAsia="Times New Roman" w:hAnsi="Times New Roman" w:cs="Times New Roman"/>
                <w:sz w:val="24"/>
                <w:szCs w:val="24"/>
                <w:lang w:eastAsia="ru-RU" w:bidi="ru-RU"/>
              </w:rPr>
              <w:t>.)</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Слесарный (комбинированный) верстак с экраном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113</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Защитные очки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Щетка-сметка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115</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Шлифовальная шкурка средней зернистости на тканевой основе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116</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Ростовая подставка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Таблица диаметров стержней под нарезание метрической наружной резьбы с допусками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Комплект резцов, состоящих из </w:t>
            </w:r>
            <w:proofErr w:type="gramStart"/>
            <w:r w:rsidRPr="000676AD">
              <w:rPr>
                <w:rFonts w:ascii="Times New Roman" w:eastAsia="Times New Roman" w:hAnsi="Times New Roman" w:cs="Times New Roman"/>
                <w:sz w:val="24"/>
                <w:szCs w:val="24"/>
                <w:lang w:eastAsia="ru-RU" w:bidi="ru-RU"/>
              </w:rPr>
              <w:t>проходного</w:t>
            </w:r>
            <w:proofErr w:type="gramEnd"/>
            <w:r w:rsidRPr="000676AD">
              <w:rPr>
                <w:rFonts w:ascii="Times New Roman" w:eastAsia="Times New Roman" w:hAnsi="Times New Roman" w:cs="Times New Roman"/>
                <w:sz w:val="24"/>
                <w:szCs w:val="24"/>
                <w:lang w:eastAsia="ru-RU" w:bidi="ru-RU"/>
              </w:rPr>
              <w:t>, отрезного и подрезного</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119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Набор центровочных сверл и обычных сверл</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Патрон для задней бабки или переходные втулки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Разметочный инструмент, штангенциркуль, линейки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122</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Торцевые ключи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Крючок для снятия стружки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электротехнике</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124</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ПК с графическим редактором (САПР </w:t>
            </w:r>
            <w:proofErr w:type="spellStart"/>
            <w:r w:rsidRPr="000676AD">
              <w:rPr>
                <w:rFonts w:ascii="Times New Roman" w:eastAsia="Times New Roman" w:hAnsi="Times New Roman" w:cs="Times New Roman"/>
                <w:sz w:val="24"/>
                <w:szCs w:val="24"/>
                <w:lang w:eastAsia="ru-RU" w:bidi="ru-RU"/>
              </w:rPr>
              <w:t>DipTrace</w:t>
            </w:r>
            <w:proofErr w:type="spellEnd"/>
            <w:r w:rsidRPr="000676AD">
              <w:rPr>
                <w:rFonts w:ascii="Times New Roman" w:eastAsia="Times New Roman" w:hAnsi="Times New Roman" w:cs="Times New Roman"/>
                <w:sz w:val="24"/>
                <w:szCs w:val="24"/>
                <w:lang w:eastAsia="ru-RU" w:bidi="ru-RU"/>
              </w:rPr>
              <w:t xml:space="preserve"> и т. д.)</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Лампа накаливания с напряжением не более 42</w:t>
            </w:r>
            <w:proofErr w:type="gramStart"/>
            <w:r w:rsidRPr="000676AD">
              <w:rPr>
                <w:rFonts w:ascii="Times New Roman" w:eastAsia="Times New Roman" w:hAnsi="Times New Roman" w:cs="Times New Roman"/>
                <w:sz w:val="24"/>
                <w:szCs w:val="24"/>
                <w:lang w:eastAsia="ru-RU" w:bidi="ru-RU"/>
              </w:rPr>
              <w:t xml:space="preserve"> В</w:t>
            </w:r>
            <w:proofErr w:type="gramEnd"/>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5</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Элементы управления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Элементы защиты и гнезда для его установки</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3</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Патроны для ламп</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4</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129</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Авометр</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Выпрямительные диоды с пробивным напряжением 60</w:t>
            </w:r>
            <w:proofErr w:type="gramStart"/>
            <w:r w:rsidRPr="000676AD">
              <w:rPr>
                <w:rFonts w:ascii="Times New Roman" w:eastAsia="Times New Roman" w:hAnsi="Times New Roman" w:cs="Times New Roman"/>
                <w:sz w:val="24"/>
                <w:szCs w:val="24"/>
                <w:lang w:eastAsia="ru-RU" w:bidi="ru-RU"/>
              </w:rPr>
              <w:t xml:space="preserve"> В</w:t>
            </w:r>
            <w:proofErr w:type="gramEnd"/>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6</w:t>
            </w:r>
          </w:p>
        </w:tc>
      </w:tr>
      <w:tr w:rsidR="00216ACD" w:rsidRPr="000676AD" w:rsidTr="00216AC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131</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Конденсатор на 1000 мкФ</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216ACD">
        <w:trPr>
          <w:trHeight w:hRule="exact" w:val="432"/>
          <w:jc w:val="center"/>
        </w:trPr>
        <w:tc>
          <w:tcPr>
            <w:tcW w:w="696" w:type="dxa"/>
            <w:tcBorders>
              <w:top w:val="single" w:sz="4" w:space="0" w:color="auto"/>
              <w:left w:val="single" w:sz="4" w:space="0" w:color="auto"/>
              <w:bottom w:val="single" w:sz="4" w:space="0" w:color="auto"/>
            </w:tcBorders>
            <w:shd w:val="clear" w:color="auto" w:fill="FFFFFF"/>
            <w:vAlign w:val="center"/>
          </w:tcPr>
          <w:p w:rsidR="00216ACD" w:rsidRPr="000676AD" w:rsidRDefault="00216ACD" w:rsidP="000676AD">
            <w:pPr>
              <w:widowControl w:val="0"/>
              <w:spacing w:after="0" w:line="240" w:lineRule="auto"/>
              <w:ind w:firstLine="280"/>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132</w:t>
            </w:r>
          </w:p>
        </w:tc>
        <w:tc>
          <w:tcPr>
            <w:tcW w:w="6686" w:type="dxa"/>
            <w:tcBorders>
              <w:top w:val="single" w:sz="4" w:space="0" w:color="auto"/>
              <w:left w:val="single" w:sz="4" w:space="0" w:color="auto"/>
              <w:bottom w:val="single" w:sz="4" w:space="0" w:color="auto"/>
            </w:tcBorders>
            <w:shd w:val="clear" w:color="auto" w:fill="FFFFFF"/>
            <w:vAlign w:val="center"/>
          </w:tcPr>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Провода</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bl>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r w:rsidRPr="000676AD">
        <w:rPr>
          <w:rFonts w:ascii="Courier New" w:eastAsia="Courier New" w:hAnsi="Courier New" w:cs="Courier New"/>
          <w:color w:val="000000"/>
          <w:sz w:val="24"/>
          <w:szCs w:val="24"/>
          <w:lang w:eastAsia="ru-RU" w:bidi="ru-RU"/>
        </w:rPr>
        <w:br w:type="page"/>
      </w:r>
    </w:p>
    <w:tbl>
      <w:tblPr>
        <w:tblOverlap w:val="never"/>
        <w:tblW w:w="9868" w:type="dxa"/>
        <w:jc w:val="center"/>
        <w:tblLayout w:type="fixed"/>
        <w:tblCellMar>
          <w:left w:w="10" w:type="dxa"/>
          <w:right w:w="10" w:type="dxa"/>
        </w:tblCellMar>
        <w:tblLook w:val="0000" w:firstRow="0" w:lastRow="0" w:firstColumn="0" w:lastColumn="0" w:noHBand="0" w:noVBand="0"/>
      </w:tblPr>
      <w:tblGrid>
        <w:gridCol w:w="696"/>
        <w:gridCol w:w="6686"/>
        <w:gridCol w:w="2486"/>
      </w:tblGrid>
      <w:tr w:rsidR="00216ACD" w:rsidRPr="000676AD" w:rsidTr="000676A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lastRenderedPageBreak/>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0676A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133</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Платы для сборки схем</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2</w:t>
            </w:r>
          </w:p>
        </w:tc>
      </w:tr>
      <w:tr w:rsidR="00216ACD" w:rsidRPr="000676AD" w:rsidTr="000676A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134</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Блоки питания переменного тока с выходным напряжением не более 42В</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135</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tabs>
                <w:tab w:val="left" w:pos="2026"/>
                <w:tab w:val="left" w:pos="4363"/>
                <w:tab w:val="left" w:pos="4997"/>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Коллекторный</w:t>
            </w:r>
            <w:r w:rsidRPr="000676AD">
              <w:rPr>
                <w:rFonts w:ascii="Times New Roman" w:eastAsia="Times New Roman" w:hAnsi="Times New Roman" w:cs="Times New Roman"/>
                <w:sz w:val="24"/>
                <w:szCs w:val="24"/>
                <w:lang w:eastAsia="ru-RU" w:bidi="ru-RU"/>
              </w:rPr>
              <w:tab/>
              <w:t>электродвигатель</w:t>
            </w:r>
            <w:r w:rsidRPr="000676AD">
              <w:rPr>
                <w:rFonts w:ascii="Times New Roman" w:eastAsia="Times New Roman" w:hAnsi="Times New Roman" w:cs="Times New Roman"/>
                <w:sz w:val="24"/>
                <w:szCs w:val="24"/>
                <w:lang w:eastAsia="ru-RU" w:bidi="ru-RU"/>
              </w:rPr>
              <w:tab/>
              <w:t>с</w:t>
            </w:r>
            <w:r w:rsidRPr="000676AD">
              <w:rPr>
                <w:rFonts w:ascii="Times New Roman" w:eastAsia="Times New Roman" w:hAnsi="Times New Roman" w:cs="Times New Roman"/>
                <w:sz w:val="24"/>
                <w:szCs w:val="24"/>
                <w:lang w:eastAsia="ru-RU" w:bidi="ru-RU"/>
              </w:rPr>
              <w:tab/>
              <w:t>возбуждением</w:t>
            </w:r>
          </w:p>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постоянными магнитами и рабочим напряжением 3В</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427"/>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136</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Калькулятор</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обработке материалов на лазерно-гравировальной машине</w:t>
            </w:r>
          </w:p>
        </w:tc>
      </w:tr>
      <w:tr w:rsidR="00216ACD" w:rsidRPr="000676AD" w:rsidTr="000676AD">
        <w:trPr>
          <w:trHeight w:hRule="exact" w:val="1253"/>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137</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Лазерно-гравировальная машина (планшетный гравюр) с выходной мощностью не менее 25 Вт, с рабочим полем не менее А3 и разрешением не менее 1000DPI</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138</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ПК с графическим редактором (</w:t>
            </w:r>
            <w:proofErr w:type="spellStart"/>
            <w:r w:rsidRPr="000676AD">
              <w:rPr>
                <w:rFonts w:ascii="Times New Roman" w:eastAsia="Times New Roman" w:hAnsi="Times New Roman" w:cs="Times New Roman"/>
                <w:sz w:val="24"/>
                <w:szCs w:val="24"/>
                <w:lang w:eastAsia="ru-RU" w:bidi="ru-RU"/>
              </w:rPr>
              <w:t>Corel</w:t>
            </w:r>
            <w:proofErr w:type="spellEnd"/>
            <w:r w:rsidRPr="000676AD">
              <w:rPr>
                <w:rFonts w:ascii="Times New Roman" w:eastAsia="Times New Roman" w:hAnsi="Times New Roman" w:cs="Times New Roman"/>
                <w:sz w:val="24"/>
                <w:szCs w:val="24"/>
                <w:lang w:eastAsia="ru-RU" w:bidi="ru-RU"/>
              </w:rPr>
              <w:t xml:space="preserve"> DRAW, КОМПАС 3D и т. д.)</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427"/>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139</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Защитные очки</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422"/>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140</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Щётка-смётка</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840"/>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141</w:t>
            </w: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Шлифовальная шкурка средней зернистости на тканевой основе</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w:t>
            </w:r>
          </w:p>
        </w:tc>
      </w:tr>
      <w:tr w:rsidR="00216ACD" w:rsidRPr="000676AD" w:rsidTr="000676AD">
        <w:trPr>
          <w:trHeight w:hRule="exact" w:val="422"/>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Практическая работа по робототехнике</w:t>
            </w:r>
          </w:p>
        </w:tc>
      </w:tr>
      <w:tr w:rsidR="00216ACD" w:rsidRPr="000676AD" w:rsidTr="000676AD">
        <w:trPr>
          <w:trHeight w:hRule="exact" w:val="4041"/>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142</w:t>
            </w:r>
          </w:p>
        </w:tc>
        <w:tc>
          <w:tcPr>
            <w:tcW w:w="6686" w:type="dxa"/>
            <w:tcBorders>
              <w:top w:val="single" w:sz="4" w:space="0" w:color="auto"/>
              <w:left w:val="single" w:sz="4" w:space="0" w:color="auto"/>
              <w:bottom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 xml:space="preserve">Оборудование на базе образовательного конструктора </w:t>
            </w:r>
            <w:r w:rsidRPr="000676AD">
              <w:rPr>
                <w:rFonts w:ascii="Times New Roman" w:eastAsia="Times New Roman" w:hAnsi="Times New Roman" w:cs="Times New Roman"/>
                <w:sz w:val="24"/>
                <w:szCs w:val="24"/>
                <w:lang w:eastAsia="ru-RU" w:bidi="ru-RU"/>
              </w:rPr>
              <w:t>в составе:</w:t>
            </w:r>
          </w:p>
          <w:p w:rsidR="00216ACD" w:rsidRPr="000676AD" w:rsidRDefault="00216ACD" w:rsidP="000676AD">
            <w:pPr>
              <w:widowControl w:val="0"/>
              <w:numPr>
                <w:ilvl w:val="0"/>
                <w:numId w:val="7"/>
              </w:numPr>
              <w:tabs>
                <w:tab w:val="left" w:pos="696"/>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три электродвигателя с </w:t>
            </w:r>
            <w:proofErr w:type="spellStart"/>
            <w:r w:rsidRPr="000676AD">
              <w:rPr>
                <w:rFonts w:ascii="Times New Roman" w:eastAsia="Times New Roman" w:hAnsi="Times New Roman" w:cs="Times New Roman"/>
                <w:sz w:val="24"/>
                <w:szCs w:val="24"/>
                <w:lang w:eastAsia="ru-RU" w:bidi="ru-RU"/>
              </w:rPr>
              <w:t>энкодерами</w:t>
            </w:r>
            <w:proofErr w:type="spellEnd"/>
            <w:r w:rsidRPr="000676AD">
              <w:rPr>
                <w:rFonts w:ascii="Times New Roman" w:eastAsia="Times New Roman" w:hAnsi="Times New Roman" w:cs="Times New Roman"/>
                <w:sz w:val="24"/>
                <w:szCs w:val="24"/>
                <w:lang w:eastAsia="ru-RU" w:bidi="ru-RU"/>
              </w:rPr>
              <w:t xml:space="preserve"> или серводвигателя постоянного вращения;</w:t>
            </w:r>
          </w:p>
          <w:p w:rsidR="00216ACD" w:rsidRPr="000676AD" w:rsidRDefault="00216ACD" w:rsidP="000676AD">
            <w:pPr>
              <w:widowControl w:val="0"/>
              <w:numPr>
                <w:ilvl w:val="0"/>
                <w:numId w:val="7"/>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датчик расстояния;</w:t>
            </w:r>
          </w:p>
          <w:p w:rsidR="00216ACD" w:rsidRPr="000676AD" w:rsidRDefault="00216ACD" w:rsidP="000676AD">
            <w:pPr>
              <w:widowControl w:val="0"/>
              <w:numPr>
                <w:ilvl w:val="0"/>
                <w:numId w:val="7"/>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датчика света или цвета;</w:t>
            </w:r>
          </w:p>
          <w:p w:rsidR="00216ACD" w:rsidRPr="000676AD" w:rsidRDefault="00216ACD" w:rsidP="000676AD">
            <w:pPr>
              <w:widowControl w:val="0"/>
              <w:numPr>
                <w:ilvl w:val="0"/>
                <w:numId w:val="7"/>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датчика касания;</w:t>
            </w:r>
          </w:p>
          <w:p w:rsidR="00216ACD" w:rsidRPr="000676AD" w:rsidRDefault="00216ACD" w:rsidP="000676AD">
            <w:pPr>
              <w:widowControl w:val="0"/>
              <w:numPr>
                <w:ilvl w:val="0"/>
                <w:numId w:val="7"/>
              </w:numPr>
              <w:tabs>
                <w:tab w:val="left" w:pos="808"/>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гироскопический датчик (при наличии);</w:t>
            </w:r>
          </w:p>
          <w:p w:rsidR="00216ACD" w:rsidRPr="000676AD" w:rsidRDefault="00216ACD" w:rsidP="000676AD">
            <w:pPr>
              <w:widowControl w:val="0"/>
              <w:numPr>
                <w:ilvl w:val="0"/>
                <w:numId w:val="7"/>
              </w:numPr>
              <w:tabs>
                <w:tab w:val="left" w:pos="710"/>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комплект новых батарей или полностью заряженных новых аккумуляторов, имеющий ёмкость и напряжение, </w:t>
            </w:r>
            <w:proofErr w:type="gramStart"/>
            <w:r w:rsidRPr="000676AD">
              <w:rPr>
                <w:rFonts w:ascii="Times New Roman" w:eastAsia="Times New Roman" w:hAnsi="Times New Roman" w:cs="Times New Roman"/>
                <w:sz w:val="24"/>
                <w:szCs w:val="24"/>
                <w:lang w:eastAsia="ru-RU" w:bidi="ru-RU"/>
              </w:rPr>
              <w:t>равные</w:t>
            </w:r>
            <w:proofErr w:type="gramEnd"/>
            <w:r w:rsidRPr="000676AD">
              <w:rPr>
                <w:rFonts w:ascii="Times New Roman" w:eastAsia="Times New Roman" w:hAnsi="Times New Roman" w:cs="Times New Roman"/>
                <w:sz w:val="24"/>
                <w:szCs w:val="24"/>
                <w:lang w:eastAsia="ru-RU" w:bidi="ru-RU"/>
              </w:rPr>
              <w:t xml:space="preserve"> для всех участников;</w:t>
            </w:r>
          </w:p>
          <w:p w:rsidR="00216ACD" w:rsidRPr="000676AD" w:rsidRDefault="00216ACD" w:rsidP="000676AD">
            <w:pPr>
              <w:widowControl w:val="0"/>
              <w:numPr>
                <w:ilvl w:val="0"/>
                <w:numId w:val="7"/>
              </w:numPr>
              <w:tabs>
                <w:tab w:val="left" w:pos="808"/>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комплект проводов;</w:t>
            </w:r>
          </w:p>
          <w:p w:rsidR="00216ACD" w:rsidRPr="000676AD" w:rsidRDefault="00216ACD" w:rsidP="000676AD">
            <w:pPr>
              <w:widowControl w:val="0"/>
              <w:numPr>
                <w:ilvl w:val="0"/>
                <w:numId w:val="7"/>
              </w:numPr>
              <w:tabs>
                <w:tab w:val="left" w:pos="808"/>
                <w:tab w:val="left" w:pos="2200"/>
                <w:tab w:val="left" w:pos="4317"/>
                <w:tab w:val="left" w:pos="4874"/>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комплект</w:t>
            </w:r>
            <w:r w:rsidRPr="000676AD">
              <w:rPr>
                <w:rFonts w:ascii="Times New Roman" w:eastAsia="Times New Roman" w:hAnsi="Times New Roman" w:cs="Times New Roman"/>
                <w:sz w:val="24"/>
                <w:szCs w:val="24"/>
                <w:lang w:eastAsia="ru-RU" w:bidi="ru-RU"/>
              </w:rPr>
              <w:tab/>
            </w:r>
            <w:proofErr w:type="gramStart"/>
            <w:r w:rsidRPr="000676AD">
              <w:rPr>
                <w:rFonts w:ascii="Times New Roman" w:eastAsia="Times New Roman" w:hAnsi="Times New Roman" w:cs="Times New Roman"/>
                <w:sz w:val="24"/>
                <w:szCs w:val="24"/>
                <w:lang w:eastAsia="ru-RU" w:bidi="ru-RU"/>
              </w:rPr>
              <w:t>конструктивных</w:t>
            </w:r>
            <w:proofErr w:type="gramEnd"/>
            <w:r w:rsidRPr="000676AD">
              <w:rPr>
                <w:rFonts w:ascii="Times New Roman" w:eastAsia="Times New Roman" w:hAnsi="Times New Roman" w:cs="Times New Roman"/>
                <w:sz w:val="24"/>
                <w:szCs w:val="24"/>
                <w:lang w:eastAsia="ru-RU" w:bidi="ru-RU"/>
              </w:rPr>
              <w:tab/>
              <w:t>и</w:t>
            </w:r>
            <w:r w:rsidRPr="000676AD">
              <w:rPr>
                <w:rFonts w:ascii="Times New Roman" w:eastAsia="Times New Roman" w:hAnsi="Times New Roman" w:cs="Times New Roman"/>
                <w:sz w:val="24"/>
                <w:szCs w:val="24"/>
                <w:lang w:eastAsia="ru-RU" w:bidi="ru-RU"/>
              </w:rPr>
              <w:tab/>
              <w:t>соединительных</w:t>
            </w:r>
          </w:p>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sz w:val="24"/>
                <w:szCs w:val="24"/>
                <w:lang w:eastAsia="ru-RU" w:bidi="ru-RU"/>
              </w:rPr>
              <w:t>элементов для построения шасси робота и активного или пассивного захвата (пассивным захватом считать элемент</w:t>
            </w:r>
            <w:proofErr w:type="gramEnd"/>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r w:rsidR="00216ACD" w:rsidRPr="000676AD" w:rsidTr="000676AD">
        <w:trPr>
          <w:trHeight w:hRule="exact" w:val="845"/>
          <w:jc w:val="center"/>
        </w:trPr>
        <w:tc>
          <w:tcPr>
            <w:tcW w:w="69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w:t>
            </w:r>
          </w:p>
          <w:p w:rsidR="00216ACD" w:rsidRPr="000676AD" w:rsidRDefault="00216ACD" w:rsidP="000676AD">
            <w:pPr>
              <w:widowControl w:val="0"/>
              <w:spacing w:after="0" w:line="240" w:lineRule="auto"/>
              <w:ind w:firstLine="180"/>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i/>
                <w:iCs/>
                <w:sz w:val="24"/>
                <w:szCs w:val="24"/>
                <w:lang w:eastAsia="ru-RU" w:bidi="ru-RU"/>
              </w:rPr>
              <w:t>п</w:t>
            </w:r>
            <w:proofErr w:type="gramEnd"/>
            <w:r w:rsidRPr="000676AD">
              <w:rPr>
                <w:rFonts w:ascii="Times New Roman" w:eastAsia="Times New Roman" w:hAnsi="Times New Roman" w:cs="Times New Roman"/>
                <w:i/>
                <w:iCs/>
                <w:sz w:val="24"/>
                <w:szCs w:val="24"/>
                <w:lang w:eastAsia="ru-RU" w:bidi="ru-RU"/>
              </w:rPr>
              <w:t>/п</w:t>
            </w:r>
          </w:p>
        </w:tc>
        <w:tc>
          <w:tcPr>
            <w:tcW w:w="6686" w:type="dxa"/>
            <w:tcBorders>
              <w:top w:val="single" w:sz="4" w:space="0" w:color="auto"/>
              <w:lef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Название материалов и оборудования</w:t>
            </w:r>
          </w:p>
        </w:tc>
        <w:tc>
          <w:tcPr>
            <w:tcW w:w="2486" w:type="dxa"/>
            <w:tcBorders>
              <w:top w:val="single" w:sz="4" w:space="0" w:color="auto"/>
              <w:left w:val="single" w:sz="4" w:space="0" w:color="auto"/>
              <w:right w:val="single" w:sz="4" w:space="0" w:color="auto"/>
            </w:tcBorders>
            <w:shd w:val="clear" w:color="auto" w:fill="FFFFFF"/>
            <w:vAlign w:val="center"/>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i/>
                <w:iCs/>
                <w:sz w:val="24"/>
                <w:szCs w:val="24"/>
                <w:lang w:eastAsia="ru-RU" w:bidi="ru-RU"/>
              </w:rPr>
              <w:t>Количество</w:t>
            </w:r>
          </w:p>
        </w:tc>
      </w:tr>
      <w:tr w:rsidR="00216ACD" w:rsidRPr="000676AD" w:rsidTr="000676AD">
        <w:trPr>
          <w:trHeight w:hRule="exact" w:val="835"/>
          <w:jc w:val="center"/>
        </w:trPr>
        <w:tc>
          <w:tcPr>
            <w:tcW w:w="69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c>
          <w:tcPr>
            <w:tcW w:w="6686" w:type="dxa"/>
            <w:tcBorders>
              <w:top w:val="single" w:sz="4" w:space="0" w:color="auto"/>
              <w:left w:val="single" w:sz="4" w:space="0" w:color="auto"/>
            </w:tcBorders>
            <w:shd w:val="clear" w:color="auto" w:fill="FFFFFF"/>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конструкции, с помощью которого робот может зацепить и удерживать объект за счет поворотов корпуса)</w:t>
            </w:r>
          </w:p>
        </w:tc>
        <w:tc>
          <w:tcPr>
            <w:tcW w:w="2486" w:type="dxa"/>
            <w:tcBorders>
              <w:top w:val="single" w:sz="4" w:space="0" w:color="auto"/>
              <w:left w:val="single" w:sz="4" w:space="0" w:color="auto"/>
              <w:right w:val="single" w:sz="4" w:space="0" w:color="auto"/>
            </w:tcBorders>
            <w:shd w:val="clear" w:color="auto" w:fill="FFFFFF"/>
          </w:tcPr>
          <w:p w:rsidR="00216ACD" w:rsidRPr="000676AD" w:rsidRDefault="00216ACD" w:rsidP="000676AD">
            <w:pPr>
              <w:widowControl w:val="0"/>
              <w:spacing w:after="0" w:line="240" w:lineRule="auto"/>
              <w:rPr>
                <w:rFonts w:ascii="Courier New" w:eastAsia="Courier New" w:hAnsi="Courier New" w:cs="Courier New"/>
                <w:color w:val="000000"/>
                <w:sz w:val="24"/>
                <w:szCs w:val="24"/>
                <w:lang w:eastAsia="ru-RU" w:bidi="ru-RU"/>
              </w:rPr>
            </w:pPr>
          </w:p>
        </w:tc>
      </w:tr>
      <w:tr w:rsidR="00216ACD" w:rsidRPr="000676AD" w:rsidTr="000676AD">
        <w:trPr>
          <w:trHeight w:hRule="exact" w:val="8946"/>
          <w:jc w:val="center"/>
        </w:trPr>
        <w:tc>
          <w:tcPr>
            <w:tcW w:w="696" w:type="dxa"/>
            <w:tcBorders>
              <w:top w:val="single" w:sz="4" w:space="0" w:color="auto"/>
              <w:left w:val="single" w:sz="4" w:space="0" w:color="auto"/>
              <w:bottom w:val="single" w:sz="4" w:space="0" w:color="auto"/>
            </w:tcBorders>
            <w:shd w:val="clear" w:color="auto" w:fill="FFFFFF"/>
          </w:tcPr>
          <w:p w:rsidR="00216ACD" w:rsidRPr="000676AD" w:rsidRDefault="00216ACD" w:rsidP="000676AD">
            <w:pPr>
              <w:widowControl w:val="0"/>
              <w:spacing w:after="0" w:line="240" w:lineRule="auto"/>
              <w:ind w:firstLine="280"/>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lastRenderedPageBreak/>
              <w:t>143</w:t>
            </w:r>
          </w:p>
        </w:tc>
        <w:tc>
          <w:tcPr>
            <w:tcW w:w="6686" w:type="dxa"/>
            <w:tcBorders>
              <w:top w:val="single" w:sz="4" w:space="0" w:color="auto"/>
              <w:left w:val="single" w:sz="4" w:space="0" w:color="auto"/>
              <w:bottom w:val="single" w:sz="4" w:space="0" w:color="auto"/>
            </w:tcBorders>
            <w:shd w:val="clear" w:color="auto" w:fill="FFFFFF"/>
            <w:vAlign w:val="center"/>
          </w:tcPr>
          <w:p w:rsidR="00216ACD" w:rsidRPr="000676AD" w:rsidRDefault="00216ACD" w:rsidP="000676AD">
            <w:pPr>
              <w:widowControl w:val="0"/>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b/>
                <w:bCs/>
                <w:sz w:val="24"/>
                <w:szCs w:val="24"/>
                <w:lang w:eastAsia="ru-RU" w:bidi="ru-RU"/>
              </w:rPr>
              <w:t xml:space="preserve">Оборудование на базе </w:t>
            </w:r>
            <w:proofErr w:type="spellStart"/>
            <w:r w:rsidRPr="000676AD">
              <w:rPr>
                <w:rFonts w:ascii="Times New Roman" w:eastAsia="Times New Roman" w:hAnsi="Times New Roman" w:cs="Times New Roman"/>
                <w:b/>
                <w:bCs/>
                <w:sz w:val="24"/>
                <w:szCs w:val="24"/>
                <w:lang w:eastAsia="ru-RU" w:bidi="ru-RU"/>
              </w:rPr>
              <w:t>Arduino</w:t>
            </w:r>
            <w:proofErr w:type="spellEnd"/>
            <w:r w:rsidRPr="000676AD">
              <w:rPr>
                <w:rFonts w:ascii="Times New Roman" w:eastAsia="Times New Roman" w:hAnsi="Times New Roman" w:cs="Times New Roman"/>
                <w:b/>
                <w:bCs/>
                <w:sz w:val="24"/>
                <w:szCs w:val="24"/>
                <w:lang w:eastAsia="ru-RU" w:bidi="ru-RU"/>
              </w:rPr>
              <w:t xml:space="preserve"> </w:t>
            </w:r>
            <w:r w:rsidRPr="000676AD">
              <w:rPr>
                <w:rFonts w:ascii="Times New Roman" w:eastAsia="Times New Roman" w:hAnsi="Times New Roman" w:cs="Times New Roman"/>
                <w:sz w:val="24"/>
                <w:szCs w:val="24"/>
                <w:lang w:eastAsia="ru-RU" w:bidi="ru-RU"/>
              </w:rPr>
              <w:t>(максимальная комплектация) Материалы:</w:t>
            </w:r>
          </w:p>
          <w:p w:rsidR="00216ACD" w:rsidRPr="000676AD" w:rsidRDefault="00216ACD" w:rsidP="000676AD">
            <w:pPr>
              <w:widowControl w:val="0"/>
              <w:numPr>
                <w:ilvl w:val="0"/>
                <w:numId w:val="8"/>
              </w:numPr>
              <w:tabs>
                <w:tab w:val="left" w:pos="808"/>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плата для </w:t>
            </w:r>
            <w:proofErr w:type="spellStart"/>
            <w:r w:rsidRPr="000676AD">
              <w:rPr>
                <w:rFonts w:ascii="Times New Roman" w:eastAsia="Times New Roman" w:hAnsi="Times New Roman" w:cs="Times New Roman"/>
                <w:sz w:val="24"/>
                <w:szCs w:val="24"/>
                <w:lang w:eastAsia="ru-RU" w:bidi="ru-RU"/>
              </w:rPr>
              <w:t>прототипирования</w:t>
            </w:r>
            <w:proofErr w:type="spellEnd"/>
            <w:r w:rsidRPr="000676AD">
              <w:rPr>
                <w:rFonts w:ascii="Times New Roman" w:eastAsia="Times New Roman" w:hAnsi="Times New Roman" w:cs="Times New Roman"/>
                <w:sz w:val="24"/>
                <w:szCs w:val="24"/>
                <w:lang w:eastAsia="ru-RU" w:bidi="ru-RU"/>
              </w:rPr>
              <w:t xml:space="preserve"> </w:t>
            </w:r>
            <w:proofErr w:type="spellStart"/>
            <w:r w:rsidRPr="000676AD">
              <w:rPr>
                <w:rFonts w:ascii="Times New Roman" w:eastAsia="Times New Roman" w:hAnsi="Times New Roman" w:cs="Times New Roman"/>
                <w:sz w:val="24"/>
                <w:szCs w:val="24"/>
                <w:lang w:eastAsia="ru-RU" w:bidi="ru-RU"/>
              </w:rPr>
              <w:t>Arduino</w:t>
            </w:r>
            <w:proofErr w:type="spellEnd"/>
            <w:r w:rsidRPr="000676AD">
              <w:rPr>
                <w:rFonts w:ascii="Times New Roman" w:eastAsia="Times New Roman" w:hAnsi="Times New Roman" w:cs="Times New Roman"/>
                <w:sz w:val="24"/>
                <w:szCs w:val="24"/>
                <w:lang w:eastAsia="ru-RU" w:bidi="ru-RU"/>
              </w:rPr>
              <w:t xml:space="preserve"> UNO или аналог;</w:t>
            </w:r>
          </w:p>
          <w:p w:rsidR="00216ACD" w:rsidRPr="000676AD" w:rsidRDefault="00216ACD" w:rsidP="000676AD">
            <w:pPr>
              <w:widowControl w:val="0"/>
              <w:numPr>
                <w:ilvl w:val="0"/>
                <w:numId w:val="8"/>
              </w:numPr>
              <w:tabs>
                <w:tab w:val="left" w:pos="808"/>
                <w:tab w:val="left" w:pos="2042"/>
                <w:tab w:val="left" w:pos="2920"/>
                <w:tab w:val="left" w:pos="3462"/>
                <w:tab w:val="left" w:pos="4389"/>
                <w:tab w:val="left" w:pos="5032"/>
                <w:tab w:val="left" w:pos="5920"/>
              </w:tabs>
              <w:spacing w:after="0" w:line="240" w:lineRule="auto"/>
              <w:jc w:val="both"/>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sz w:val="24"/>
                <w:szCs w:val="24"/>
                <w:lang w:eastAsia="ru-RU" w:bidi="ru-RU"/>
              </w:rPr>
              <w:t>макетная</w:t>
            </w:r>
            <w:r w:rsidRPr="000676AD">
              <w:rPr>
                <w:rFonts w:ascii="Times New Roman" w:eastAsia="Times New Roman" w:hAnsi="Times New Roman" w:cs="Times New Roman"/>
                <w:sz w:val="24"/>
                <w:szCs w:val="24"/>
                <w:lang w:eastAsia="ru-RU" w:bidi="ru-RU"/>
              </w:rPr>
              <w:tab/>
              <w:t>плата</w:t>
            </w:r>
            <w:r w:rsidRPr="000676AD">
              <w:rPr>
                <w:rFonts w:ascii="Times New Roman" w:eastAsia="Times New Roman" w:hAnsi="Times New Roman" w:cs="Times New Roman"/>
                <w:sz w:val="24"/>
                <w:szCs w:val="24"/>
                <w:lang w:eastAsia="ru-RU" w:bidi="ru-RU"/>
              </w:rPr>
              <w:tab/>
              <w:t>не</w:t>
            </w:r>
            <w:r w:rsidRPr="000676AD">
              <w:rPr>
                <w:rFonts w:ascii="Times New Roman" w:eastAsia="Times New Roman" w:hAnsi="Times New Roman" w:cs="Times New Roman"/>
                <w:sz w:val="24"/>
                <w:szCs w:val="24"/>
                <w:lang w:eastAsia="ru-RU" w:bidi="ru-RU"/>
              </w:rPr>
              <w:tab/>
              <w:t>менее</w:t>
            </w:r>
            <w:r w:rsidRPr="000676AD">
              <w:rPr>
                <w:rFonts w:ascii="Times New Roman" w:eastAsia="Times New Roman" w:hAnsi="Times New Roman" w:cs="Times New Roman"/>
                <w:sz w:val="24"/>
                <w:szCs w:val="24"/>
                <w:lang w:eastAsia="ru-RU" w:bidi="ru-RU"/>
              </w:rPr>
              <w:tab/>
              <w:t>170</w:t>
            </w:r>
            <w:r w:rsidRPr="000676AD">
              <w:rPr>
                <w:rFonts w:ascii="Times New Roman" w:eastAsia="Times New Roman" w:hAnsi="Times New Roman" w:cs="Times New Roman"/>
                <w:sz w:val="24"/>
                <w:szCs w:val="24"/>
                <w:lang w:eastAsia="ru-RU" w:bidi="ru-RU"/>
              </w:rPr>
              <w:tab/>
              <w:t>точек</w:t>
            </w:r>
            <w:r w:rsidRPr="000676AD">
              <w:rPr>
                <w:rFonts w:ascii="Times New Roman" w:eastAsia="Times New Roman" w:hAnsi="Times New Roman" w:cs="Times New Roman"/>
                <w:sz w:val="24"/>
                <w:szCs w:val="24"/>
                <w:lang w:eastAsia="ru-RU" w:bidi="ru-RU"/>
              </w:rPr>
              <w:tab/>
              <w:t>(плата</w:t>
            </w:r>
            <w:proofErr w:type="gramEnd"/>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0676AD">
              <w:rPr>
                <w:rFonts w:ascii="Times New Roman" w:eastAsia="Times New Roman" w:hAnsi="Times New Roman" w:cs="Times New Roman"/>
                <w:sz w:val="24"/>
                <w:szCs w:val="24"/>
                <w:lang w:eastAsia="ru-RU" w:bidi="ru-RU"/>
              </w:rPr>
              <w:t>прототипирования</w:t>
            </w:r>
            <w:proofErr w:type="spellEnd"/>
            <w:r w:rsidRPr="000676AD">
              <w:rPr>
                <w:rFonts w:ascii="Times New Roman" w:eastAsia="Times New Roman" w:hAnsi="Times New Roman" w:cs="Times New Roman"/>
                <w:sz w:val="24"/>
                <w:szCs w:val="24"/>
                <w:lang w:eastAsia="ru-RU" w:bidi="ru-RU"/>
              </w:rPr>
              <w:t>);</w:t>
            </w:r>
            <w:proofErr w:type="gramEnd"/>
          </w:p>
          <w:p w:rsidR="00216ACD" w:rsidRPr="000676AD" w:rsidRDefault="00216ACD" w:rsidP="000676AD">
            <w:pPr>
              <w:widowControl w:val="0"/>
              <w:numPr>
                <w:ilvl w:val="0"/>
                <w:numId w:val="8"/>
              </w:numPr>
              <w:tabs>
                <w:tab w:val="left" w:pos="701"/>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регулируемый стабилизатор питания (на основе чипа GS2678 или аналог);</w:t>
            </w:r>
          </w:p>
          <w:p w:rsidR="00216ACD" w:rsidRPr="000676AD" w:rsidRDefault="00216ACD" w:rsidP="000676AD">
            <w:pPr>
              <w:widowControl w:val="0"/>
              <w:numPr>
                <w:ilvl w:val="0"/>
                <w:numId w:val="8"/>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драйвер двигателей (на основе чипа L298D или аналог);</w:t>
            </w:r>
          </w:p>
          <w:p w:rsidR="00216ACD" w:rsidRPr="000676AD" w:rsidRDefault="00216ACD" w:rsidP="000676AD">
            <w:pPr>
              <w:widowControl w:val="0"/>
              <w:numPr>
                <w:ilvl w:val="0"/>
                <w:numId w:val="8"/>
              </w:numPr>
              <w:tabs>
                <w:tab w:val="left" w:pos="710"/>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шасси для робота в сборе (</w:t>
            </w:r>
            <w:proofErr w:type="spellStart"/>
            <w:r w:rsidRPr="000676AD">
              <w:rPr>
                <w:rFonts w:ascii="Times New Roman" w:eastAsia="Times New Roman" w:hAnsi="Times New Roman" w:cs="Times New Roman"/>
                <w:sz w:val="24"/>
                <w:szCs w:val="24"/>
                <w:lang w:eastAsia="ru-RU" w:bidi="ru-RU"/>
              </w:rPr>
              <w:t>DFRobot</w:t>
            </w:r>
            <w:proofErr w:type="spellEnd"/>
            <w:r w:rsidRPr="000676AD">
              <w:rPr>
                <w:rFonts w:ascii="Times New Roman" w:eastAsia="Times New Roman" w:hAnsi="Times New Roman" w:cs="Times New Roman"/>
                <w:sz w:val="24"/>
                <w:szCs w:val="24"/>
                <w:lang w:eastAsia="ru-RU" w:bidi="ru-RU"/>
              </w:rPr>
              <w:t xml:space="preserve"> 2WD </w:t>
            </w:r>
            <w:proofErr w:type="spellStart"/>
            <w:r w:rsidRPr="000676AD">
              <w:rPr>
                <w:rFonts w:ascii="Times New Roman" w:eastAsia="Times New Roman" w:hAnsi="Times New Roman" w:cs="Times New Roman"/>
                <w:sz w:val="24"/>
                <w:szCs w:val="24"/>
                <w:lang w:eastAsia="ru-RU" w:bidi="ru-RU"/>
              </w:rPr>
              <w:t>miniQ</w:t>
            </w:r>
            <w:proofErr w:type="spellEnd"/>
            <w:r w:rsidRPr="000676AD">
              <w:rPr>
                <w:rFonts w:ascii="Times New Roman" w:eastAsia="Times New Roman" w:hAnsi="Times New Roman" w:cs="Times New Roman"/>
                <w:sz w:val="24"/>
                <w:szCs w:val="24"/>
                <w:lang w:eastAsia="ru-RU" w:bidi="ru-RU"/>
              </w:rPr>
              <w:t xml:space="preserve"> или </w:t>
            </w:r>
            <w:proofErr w:type="spellStart"/>
            <w:r w:rsidRPr="000676AD">
              <w:rPr>
                <w:rFonts w:ascii="Times New Roman" w:eastAsia="Times New Roman" w:hAnsi="Times New Roman" w:cs="Times New Roman"/>
                <w:sz w:val="24"/>
                <w:szCs w:val="24"/>
                <w:lang w:eastAsia="ru-RU" w:bidi="ru-RU"/>
              </w:rPr>
              <w:t>Amperka</w:t>
            </w:r>
            <w:proofErr w:type="spellEnd"/>
            <w:r w:rsidRPr="000676AD">
              <w:rPr>
                <w:rFonts w:ascii="Times New Roman" w:eastAsia="Times New Roman" w:hAnsi="Times New Roman" w:cs="Times New Roman"/>
                <w:sz w:val="24"/>
                <w:szCs w:val="24"/>
                <w:lang w:eastAsia="ru-RU" w:bidi="ru-RU"/>
              </w:rPr>
              <w:t xml:space="preserve"> </w:t>
            </w:r>
            <w:proofErr w:type="spellStart"/>
            <w:r w:rsidRPr="000676AD">
              <w:rPr>
                <w:rFonts w:ascii="Times New Roman" w:eastAsia="Times New Roman" w:hAnsi="Times New Roman" w:cs="Times New Roman"/>
                <w:sz w:val="24"/>
                <w:szCs w:val="24"/>
                <w:lang w:eastAsia="ru-RU" w:bidi="ru-RU"/>
              </w:rPr>
              <w:t>miniQ</w:t>
            </w:r>
            <w:proofErr w:type="spellEnd"/>
            <w:r w:rsidRPr="000676AD">
              <w:rPr>
                <w:rFonts w:ascii="Times New Roman" w:eastAsia="Times New Roman" w:hAnsi="Times New Roman" w:cs="Times New Roman"/>
                <w:sz w:val="24"/>
                <w:szCs w:val="24"/>
                <w:lang w:eastAsia="ru-RU" w:bidi="ru-RU"/>
              </w:rPr>
              <w:t>, или аналог), включающее:</w:t>
            </w:r>
          </w:p>
          <w:p w:rsidR="00216ACD" w:rsidRPr="000676AD" w:rsidRDefault="00216ACD" w:rsidP="000676AD">
            <w:pPr>
              <w:widowControl w:val="0"/>
              <w:numPr>
                <w:ilvl w:val="0"/>
                <w:numId w:val="8"/>
              </w:numPr>
              <w:tabs>
                <w:tab w:val="left" w:pos="706"/>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платформа диаметром не менее 122 мм и не более 160 мм с отверстиями для крепления компонентов;</w:t>
            </w:r>
          </w:p>
          <w:p w:rsidR="00216ACD" w:rsidRPr="000676AD" w:rsidRDefault="00216ACD" w:rsidP="000676AD">
            <w:pPr>
              <w:widowControl w:val="0"/>
              <w:numPr>
                <w:ilvl w:val="0"/>
                <w:numId w:val="8"/>
              </w:numPr>
              <w:tabs>
                <w:tab w:val="left" w:pos="701"/>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коллекторных двигателя с редукторами 100:1 и припаянными проводами;</w:t>
            </w:r>
          </w:p>
          <w:p w:rsidR="00216ACD" w:rsidRPr="000676AD" w:rsidRDefault="00216ACD" w:rsidP="000676AD">
            <w:pPr>
              <w:widowControl w:val="0"/>
              <w:numPr>
                <w:ilvl w:val="0"/>
                <w:numId w:val="8"/>
              </w:numPr>
              <w:tabs>
                <w:tab w:val="left" w:pos="710"/>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комплекта креплений для двигателей с крепежом М</w:t>
            </w:r>
            <w:proofErr w:type="gramStart"/>
            <w:r w:rsidRPr="000676AD">
              <w:rPr>
                <w:rFonts w:ascii="Times New Roman" w:eastAsia="Times New Roman" w:hAnsi="Times New Roman" w:cs="Times New Roman"/>
                <w:sz w:val="24"/>
                <w:szCs w:val="24"/>
                <w:lang w:eastAsia="ru-RU" w:bidi="ru-RU"/>
              </w:rPr>
              <w:t>2</w:t>
            </w:r>
            <w:proofErr w:type="gramEnd"/>
            <w:r w:rsidRPr="000676AD">
              <w:rPr>
                <w:rFonts w:ascii="Times New Roman" w:eastAsia="Times New Roman" w:hAnsi="Times New Roman" w:cs="Times New Roman"/>
                <w:sz w:val="24"/>
                <w:szCs w:val="24"/>
                <w:lang w:eastAsia="ru-RU" w:bidi="ru-RU"/>
              </w:rPr>
              <w:t>;</w:t>
            </w:r>
          </w:p>
          <w:p w:rsidR="00216ACD" w:rsidRPr="000676AD" w:rsidRDefault="00216ACD" w:rsidP="000676AD">
            <w:pPr>
              <w:widowControl w:val="0"/>
              <w:numPr>
                <w:ilvl w:val="0"/>
                <w:numId w:val="8"/>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колеса 42х19 мм;</w:t>
            </w:r>
          </w:p>
          <w:p w:rsidR="00216ACD" w:rsidRPr="000676AD" w:rsidRDefault="00216ACD" w:rsidP="000676AD">
            <w:pPr>
              <w:widowControl w:val="0"/>
              <w:numPr>
                <w:ilvl w:val="0"/>
                <w:numId w:val="8"/>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две шаровые опоры;</w:t>
            </w:r>
          </w:p>
          <w:p w:rsidR="00216ACD" w:rsidRPr="000676AD" w:rsidRDefault="00216ACD" w:rsidP="000676AD">
            <w:pPr>
              <w:widowControl w:val="0"/>
              <w:numPr>
                <w:ilvl w:val="0"/>
                <w:numId w:val="8"/>
              </w:numPr>
              <w:tabs>
                <w:tab w:val="left" w:pos="803"/>
                <w:tab w:val="left" w:pos="308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инфракрасных</w:t>
            </w:r>
            <w:r w:rsidRPr="000676AD">
              <w:rPr>
                <w:rFonts w:ascii="Times New Roman" w:eastAsia="Times New Roman" w:hAnsi="Times New Roman" w:cs="Times New Roman"/>
                <w:sz w:val="24"/>
                <w:szCs w:val="24"/>
                <w:lang w:eastAsia="ru-RU" w:bidi="ru-RU"/>
              </w:rPr>
              <w:tab/>
              <w:t xml:space="preserve">дальномера (10*80 см) </w:t>
            </w:r>
            <w:proofErr w:type="spellStart"/>
            <w:r w:rsidRPr="000676AD">
              <w:rPr>
                <w:rFonts w:ascii="Times New Roman" w:eastAsia="Times New Roman" w:hAnsi="Times New Roman" w:cs="Times New Roman"/>
                <w:sz w:val="24"/>
                <w:szCs w:val="24"/>
                <w:lang w:eastAsia="ru-RU" w:bidi="ru-RU"/>
              </w:rPr>
              <w:t>Sharp</w:t>
            </w:r>
            <w:proofErr w:type="spellEnd"/>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GP2Y0A21 или аналог;</w:t>
            </w:r>
          </w:p>
          <w:p w:rsidR="00216ACD" w:rsidRPr="000676AD" w:rsidRDefault="00216ACD" w:rsidP="000676AD">
            <w:pPr>
              <w:widowControl w:val="0"/>
              <w:numPr>
                <w:ilvl w:val="0"/>
                <w:numId w:val="8"/>
              </w:numPr>
              <w:tabs>
                <w:tab w:val="left" w:pos="803"/>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 пассивных крепления для дальномеров;</w:t>
            </w:r>
          </w:p>
          <w:p w:rsidR="00216ACD" w:rsidRPr="000676AD" w:rsidRDefault="00216ACD" w:rsidP="000676AD">
            <w:pPr>
              <w:widowControl w:val="0"/>
              <w:numPr>
                <w:ilvl w:val="0"/>
                <w:numId w:val="8"/>
              </w:numPr>
              <w:tabs>
                <w:tab w:val="left" w:pos="803"/>
                <w:tab w:val="left" w:pos="1427"/>
                <w:tab w:val="left" w:pos="2896"/>
                <w:tab w:val="left" w:pos="5358"/>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два</w:t>
            </w:r>
            <w:r w:rsidRPr="000676AD">
              <w:rPr>
                <w:rFonts w:ascii="Times New Roman" w:eastAsia="Times New Roman" w:hAnsi="Times New Roman" w:cs="Times New Roman"/>
                <w:sz w:val="24"/>
                <w:szCs w:val="24"/>
                <w:lang w:eastAsia="ru-RU" w:bidi="ru-RU"/>
              </w:rPr>
              <w:tab/>
              <w:t>аналоговых</w:t>
            </w:r>
            <w:r w:rsidRPr="000676AD">
              <w:rPr>
                <w:rFonts w:ascii="Times New Roman" w:eastAsia="Times New Roman" w:hAnsi="Times New Roman" w:cs="Times New Roman"/>
                <w:sz w:val="24"/>
                <w:szCs w:val="24"/>
                <w:lang w:eastAsia="ru-RU" w:bidi="ru-RU"/>
              </w:rPr>
              <w:tab/>
              <w:t>датчика отражения</w:t>
            </w:r>
            <w:r w:rsidRPr="000676AD">
              <w:rPr>
                <w:rFonts w:ascii="Times New Roman" w:eastAsia="Times New Roman" w:hAnsi="Times New Roman" w:cs="Times New Roman"/>
                <w:sz w:val="24"/>
                <w:szCs w:val="24"/>
                <w:lang w:eastAsia="ru-RU" w:bidi="ru-RU"/>
              </w:rPr>
              <w:tab/>
              <w:t>на основе</w:t>
            </w:r>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фототранзисторной </w:t>
            </w:r>
            <w:proofErr w:type="spellStart"/>
            <w:r w:rsidRPr="000676AD">
              <w:rPr>
                <w:rFonts w:ascii="Times New Roman" w:eastAsia="Times New Roman" w:hAnsi="Times New Roman" w:cs="Times New Roman"/>
                <w:sz w:val="24"/>
                <w:szCs w:val="24"/>
                <w:lang w:eastAsia="ru-RU" w:bidi="ru-RU"/>
              </w:rPr>
              <w:t>оптопары</w:t>
            </w:r>
            <w:proofErr w:type="spellEnd"/>
            <w:r w:rsidRPr="000676AD">
              <w:rPr>
                <w:rFonts w:ascii="Times New Roman" w:eastAsia="Times New Roman" w:hAnsi="Times New Roman" w:cs="Times New Roman"/>
                <w:sz w:val="24"/>
                <w:szCs w:val="24"/>
                <w:lang w:eastAsia="ru-RU" w:bidi="ru-RU"/>
              </w:rPr>
              <w:t xml:space="preserve"> (датчик линии);</w:t>
            </w:r>
          </w:p>
          <w:p w:rsidR="00216ACD" w:rsidRPr="000676AD" w:rsidRDefault="00216ACD" w:rsidP="000676AD">
            <w:pPr>
              <w:widowControl w:val="0"/>
              <w:numPr>
                <w:ilvl w:val="0"/>
                <w:numId w:val="8"/>
              </w:numPr>
              <w:tabs>
                <w:tab w:val="left" w:pos="808"/>
                <w:tab w:val="left" w:pos="2704"/>
                <w:tab w:val="left" w:pos="3141"/>
                <w:tab w:val="left" w:pos="4936"/>
                <w:tab w:val="left" w:pos="6189"/>
              </w:tabs>
              <w:spacing w:after="0" w:line="240" w:lineRule="auto"/>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серводвигатель</w:t>
            </w:r>
            <w:r w:rsidRPr="000676AD">
              <w:rPr>
                <w:rFonts w:ascii="Times New Roman" w:eastAsia="Times New Roman" w:hAnsi="Times New Roman" w:cs="Times New Roman"/>
                <w:sz w:val="24"/>
                <w:szCs w:val="24"/>
                <w:lang w:eastAsia="ru-RU" w:bidi="ru-RU"/>
              </w:rPr>
              <w:tab/>
              <w:t>с</w:t>
            </w:r>
            <w:r w:rsidRPr="000676AD">
              <w:rPr>
                <w:rFonts w:ascii="Times New Roman" w:eastAsia="Times New Roman" w:hAnsi="Times New Roman" w:cs="Times New Roman"/>
                <w:sz w:val="24"/>
                <w:szCs w:val="24"/>
                <w:lang w:eastAsia="ru-RU" w:bidi="ru-RU"/>
              </w:rPr>
              <w:tab/>
              <w:t>механическим</w:t>
            </w:r>
            <w:r w:rsidRPr="000676AD">
              <w:rPr>
                <w:rFonts w:ascii="Times New Roman" w:eastAsia="Times New Roman" w:hAnsi="Times New Roman" w:cs="Times New Roman"/>
                <w:sz w:val="24"/>
                <w:szCs w:val="24"/>
                <w:lang w:eastAsia="ru-RU" w:bidi="ru-RU"/>
              </w:rPr>
              <w:tab/>
              <w:t>захватом</w:t>
            </w:r>
            <w:r w:rsidRPr="000676AD">
              <w:rPr>
                <w:rFonts w:ascii="Times New Roman" w:eastAsia="Times New Roman" w:hAnsi="Times New Roman" w:cs="Times New Roman"/>
                <w:sz w:val="24"/>
                <w:szCs w:val="24"/>
                <w:lang w:eastAsia="ru-RU" w:bidi="ru-RU"/>
              </w:rPr>
              <w:tab/>
              <w:t>или</w:t>
            </w:r>
          </w:p>
          <w:p w:rsidR="00216ACD" w:rsidRPr="000676AD" w:rsidRDefault="00216ACD" w:rsidP="000676AD">
            <w:pPr>
              <w:widowControl w:val="0"/>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конструктивные элементы для крепления пассивного захвата;</w:t>
            </w:r>
          </w:p>
          <w:p w:rsidR="00216ACD" w:rsidRPr="000676AD" w:rsidRDefault="00216ACD" w:rsidP="000676AD">
            <w:pPr>
              <w:widowControl w:val="0"/>
              <w:numPr>
                <w:ilvl w:val="0"/>
                <w:numId w:val="8"/>
              </w:numPr>
              <w:tabs>
                <w:tab w:val="left" w:pos="808"/>
              </w:tabs>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скобы и кронштейны для крепления датчиков;</w:t>
            </w:r>
          </w:p>
          <w:p w:rsidR="00216ACD" w:rsidRPr="000676AD" w:rsidRDefault="00216ACD" w:rsidP="000676AD">
            <w:pPr>
              <w:widowControl w:val="0"/>
              <w:numPr>
                <w:ilvl w:val="0"/>
                <w:numId w:val="8"/>
              </w:numPr>
              <w:tabs>
                <w:tab w:val="left" w:pos="808"/>
              </w:tabs>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винты М3;</w:t>
            </w:r>
          </w:p>
          <w:p w:rsidR="00216ACD" w:rsidRPr="000676AD" w:rsidRDefault="00216ACD" w:rsidP="000676AD">
            <w:pPr>
              <w:widowControl w:val="0"/>
              <w:numPr>
                <w:ilvl w:val="0"/>
                <w:numId w:val="8"/>
              </w:numPr>
              <w:tabs>
                <w:tab w:val="left" w:pos="808"/>
              </w:tabs>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гайки М3;</w:t>
            </w:r>
          </w:p>
          <w:p w:rsidR="00216ACD" w:rsidRPr="000676AD" w:rsidRDefault="00216ACD" w:rsidP="000676AD">
            <w:pPr>
              <w:widowControl w:val="0"/>
              <w:numPr>
                <w:ilvl w:val="0"/>
                <w:numId w:val="8"/>
              </w:numPr>
              <w:tabs>
                <w:tab w:val="left" w:pos="808"/>
              </w:tabs>
              <w:spacing w:after="0" w:line="240" w:lineRule="auto"/>
              <w:rPr>
                <w:rFonts w:ascii="Times New Roman" w:eastAsia="Times New Roman" w:hAnsi="Times New Roman" w:cs="Times New Roman"/>
                <w:sz w:val="24"/>
                <w:szCs w:val="24"/>
                <w:lang w:eastAsia="ru-RU" w:bidi="ru-RU"/>
              </w:rPr>
            </w:pPr>
            <w:proofErr w:type="spellStart"/>
            <w:r w:rsidRPr="000676AD">
              <w:rPr>
                <w:rFonts w:ascii="Times New Roman" w:eastAsia="Times New Roman" w:hAnsi="Times New Roman" w:cs="Times New Roman"/>
                <w:sz w:val="24"/>
                <w:szCs w:val="24"/>
                <w:lang w:eastAsia="ru-RU" w:bidi="ru-RU"/>
              </w:rPr>
              <w:t>самоконтрящиеся</w:t>
            </w:r>
            <w:proofErr w:type="spellEnd"/>
            <w:r w:rsidRPr="000676AD">
              <w:rPr>
                <w:rFonts w:ascii="Times New Roman" w:eastAsia="Times New Roman" w:hAnsi="Times New Roman" w:cs="Times New Roman"/>
                <w:sz w:val="24"/>
                <w:szCs w:val="24"/>
                <w:lang w:eastAsia="ru-RU" w:bidi="ru-RU"/>
              </w:rPr>
              <w:t xml:space="preserve"> гайки М3;</w:t>
            </w:r>
          </w:p>
          <w:p w:rsidR="00216ACD" w:rsidRPr="000676AD" w:rsidRDefault="00216ACD" w:rsidP="000676AD">
            <w:pPr>
              <w:widowControl w:val="0"/>
              <w:numPr>
                <w:ilvl w:val="0"/>
                <w:numId w:val="8"/>
              </w:numPr>
              <w:tabs>
                <w:tab w:val="left" w:pos="808"/>
              </w:tabs>
              <w:spacing w:after="0" w:line="240" w:lineRule="auto"/>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шайбы 3 мм;</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6ACD" w:rsidRPr="000676AD" w:rsidRDefault="00216ACD" w:rsidP="000676AD">
            <w:pPr>
              <w:widowControl w:val="0"/>
              <w:spacing w:after="0" w:line="240" w:lineRule="auto"/>
              <w:jc w:val="center"/>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1 набор</w:t>
            </w:r>
          </w:p>
        </w:tc>
      </w:tr>
    </w:tbl>
    <w:p w:rsidR="004C0D9A" w:rsidRDefault="004C0D9A" w:rsidP="004C0D9A">
      <w:pPr>
        <w:spacing w:after="0" w:line="240" w:lineRule="auto"/>
        <w:ind w:firstLine="567"/>
        <w:jc w:val="both"/>
        <w:rPr>
          <w:rFonts w:ascii="Times New Roman" w:eastAsia="Times New Roman" w:hAnsi="Times New Roman" w:cs="Times New Roman"/>
          <w:sz w:val="24"/>
          <w:szCs w:val="24"/>
          <w:lang w:eastAsia="ru-RU"/>
        </w:rPr>
      </w:pPr>
    </w:p>
    <w:p w:rsidR="000676AD" w:rsidRPr="004C0D9A" w:rsidRDefault="000676AD" w:rsidP="004C0D9A">
      <w:pPr>
        <w:spacing w:after="0" w:line="240" w:lineRule="auto"/>
        <w:ind w:firstLine="567"/>
        <w:jc w:val="both"/>
        <w:rPr>
          <w:rFonts w:ascii="Times New Roman" w:eastAsia="Times New Roman" w:hAnsi="Times New Roman" w:cs="Times New Roman"/>
          <w:sz w:val="24"/>
          <w:szCs w:val="24"/>
          <w:lang w:eastAsia="ru-RU"/>
        </w:rPr>
      </w:pPr>
    </w:p>
    <w:p w:rsidR="004C0D9A" w:rsidRPr="004C0D9A" w:rsidRDefault="004C0D9A" w:rsidP="004C0D9A">
      <w:pPr>
        <w:numPr>
          <w:ilvl w:val="0"/>
          <w:numId w:val="5"/>
        </w:numPr>
        <w:tabs>
          <w:tab w:val="left" w:pos="284"/>
        </w:tabs>
        <w:spacing w:after="0" w:line="240" w:lineRule="auto"/>
        <w:contextualSpacing/>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Перечень справочных материалов, сре</w:t>
      </w:r>
      <w:proofErr w:type="gramStart"/>
      <w:r w:rsidRPr="004C0D9A">
        <w:rPr>
          <w:rFonts w:ascii="Times New Roman" w:eastAsia="Times New Roman" w:hAnsi="Times New Roman" w:cs="Times New Roman"/>
          <w:b/>
          <w:bCs/>
          <w:sz w:val="24"/>
          <w:szCs w:val="24"/>
          <w:lang w:eastAsia="ru-RU"/>
        </w:rPr>
        <w:t>дств св</w:t>
      </w:r>
      <w:proofErr w:type="gramEnd"/>
      <w:r w:rsidRPr="004C0D9A">
        <w:rPr>
          <w:rFonts w:ascii="Times New Roman" w:eastAsia="Times New Roman" w:hAnsi="Times New Roman" w:cs="Times New Roman"/>
          <w:b/>
          <w:bCs/>
          <w:sz w:val="24"/>
          <w:szCs w:val="24"/>
          <w:lang w:eastAsia="ru-RU"/>
        </w:rPr>
        <w:t>язи и электронно-вычислительной техники, разрешенных к использованию во время проведения олимпиады</w:t>
      </w:r>
    </w:p>
    <w:p w:rsidR="004C0D9A" w:rsidRPr="004C0D9A" w:rsidRDefault="004C0D9A" w:rsidP="004C0D9A">
      <w:pPr>
        <w:tabs>
          <w:tab w:val="left" w:pos="284"/>
        </w:tabs>
        <w:spacing w:after="0" w:line="240" w:lineRule="auto"/>
        <w:ind w:left="720"/>
        <w:contextualSpacing/>
        <w:rPr>
          <w:rFonts w:ascii="Times New Roman" w:eastAsia="Times New Roman" w:hAnsi="Times New Roman" w:cs="Times New Roman"/>
          <w:sz w:val="24"/>
          <w:szCs w:val="24"/>
          <w:lang w:eastAsia="ru-RU"/>
        </w:rPr>
      </w:pPr>
    </w:p>
    <w:p w:rsidR="000676AD" w:rsidRPr="000676AD" w:rsidRDefault="000676AD" w:rsidP="000676AD">
      <w:pPr>
        <w:tabs>
          <w:tab w:val="left" w:pos="28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sidRPr="000676AD">
        <w:rPr>
          <w:rFonts w:ascii="Times New Roman" w:eastAsia="Times New Roman" w:hAnsi="Times New Roman" w:cs="Times New Roman"/>
          <w:sz w:val="23"/>
          <w:szCs w:val="23"/>
          <w:lang w:eastAsia="ru-RU"/>
        </w:rPr>
        <w:t>При выполнении заданий теоретического и практического туров олимпиады допускается использование только справочных материалов, сре</w:t>
      </w:r>
      <w:proofErr w:type="gramStart"/>
      <w:r w:rsidRPr="000676AD">
        <w:rPr>
          <w:rFonts w:ascii="Times New Roman" w:eastAsia="Times New Roman" w:hAnsi="Times New Roman" w:cs="Times New Roman"/>
          <w:sz w:val="23"/>
          <w:szCs w:val="23"/>
          <w:lang w:eastAsia="ru-RU"/>
        </w:rPr>
        <w:t>дств св</w:t>
      </w:r>
      <w:proofErr w:type="gramEnd"/>
      <w:r w:rsidRPr="000676AD">
        <w:rPr>
          <w:rFonts w:ascii="Times New Roman" w:eastAsia="Times New Roman" w:hAnsi="Times New Roman" w:cs="Times New Roman"/>
          <w:sz w:val="23"/>
          <w:szCs w:val="23"/>
          <w:lang w:eastAsia="ru-RU"/>
        </w:rPr>
        <w:t>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0676AD" w:rsidRDefault="000676AD" w:rsidP="000676AD">
      <w:pPr>
        <w:pStyle w:val="af2"/>
        <w:rPr>
          <w:rFonts w:ascii="Times New Roman" w:eastAsia="Times New Roman" w:hAnsi="Times New Roman" w:cs="Times New Roman"/>
          <w:b/>
          <w:bCs/>
          <w:sz w:val="24"/>
          <w:szCs w:val="24"/>
          <w:lang w:eastAsia="ru-RU"/>
        </w:rPr>
      </w:pPr>
    </w:p>
    <w:p w:rsidR="004C0D9A" w:rsidRPr="004C0D9A" w:rsidRDefault="004C0D9A" w:rsidP="000676AD">
      <w:pPr>
        <w:numPr>
          <w:ilvl w:val="0"/>
          <w:numId w:val="5"/>
        </w:numPr>
        <w:tabs>
          <w:tab w:val="left" w:pos="284"/>
        </w:tabs>
        <w:spacing w:after="0" w:line="240" w:lineRule="auto"/>
        <w:contextualSpacing/>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Методика оценивания выполнения олимпиадных заданий</w:t>
      </w:r>
    </w:p>
    <w:p w:rsidR="004C0D9A" w:rsidRPr="004C0D9A" w:rsidRDefault="004C0D9A" w:rsidP="004C0D9A">
      <w:pPr>
        <w:spacing w:after="0" w:line="240" w:lineRule="auto"/>
        <w:rPr>
          <w:rFonts w:ascii="Times New Roman" w:eastAsia="Times New Roman" w:hAnsi="Times New Roman" w:cs="Times New Roman"/>
          <w:sz w:val="24"/>
          <w:szCs w:val="24"/>
          <w:lang w:eastAsia="ru-RU"/>
        </w:rPr>
      </w:pPr>
    </w:p>
    <w:p w:rsidR="000676AD" w:rsidRPr="000676AD" w:rsidRDefault="000676AD" w:rsidP="000676AD">
      <w:pPr>
        <w:spacing w:after="0" w:line="240" w:lineRule="auto"/>
        <w:ind w:firstLine="567"/>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0676AD" w:rsidRPr="000676AD" w:rsidRDefault="000676AD" w:rsidP="000676AD">
      <w:pPr>
        <w:spacing w:after="0" w:line="240" w:lineRule="auto"/>
        <w:ind w:firstLine="567"/>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С учетом этого, при разработке методики оценивания олимпиадных заданий предметно-методическим комиссиям рекомендуется:</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0" w:name="bookmark6300"/>
      <w:bookmarkEnd w:id="10"/>
      <w:r w:rsidRPr="000676AD">
        <w:rPr>
          <w:rFonts w:ascii="Times New Roman" w:eastAsia="Times New Roman" w:hAnsi="Times New Roman" w:cs="Times New Roman"/>
          <w:sz w:val="24"/>
          <w:szCs w:val="24"/>
          <w:lang w:eastAsia="ru-RU" w:bidi="ru-RU"/>
        </w:rPr>
        <w:t>по всем теоретическим и практическим заданиям, защите проекта начисление баллов производить целыми, а не дробными числами;</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1" w:name="bookmark6301"/>
      <w:bookmarkEnd w:id="11"/>
      <w:r w:rsidRPr="000676AD">
        <w:rPr>
          <w:rFonts w:ascii="Times New Roman" w:eastAsia="Times New Roman" w:hAnsi="Times New Roman" w:cs="Times New Roman"/>
          <w:sz w:val="24"/>
          <w:szCs w:val="24"/>
          <w:lang w:eastAsia="ru-RU" w:bidi="ru-RU"/>
        </w:rPr>
        <w:t>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2" w:name="bookmark6302"/>
      <w:bookmarkEnd w:id="12"/>
      <w:r w:rsidRPr="000676AD">
        <w:rPr>
          <w:rFonts w:ascii="Times New Roman" w:eastAsia="Times New Roman" w:hAnsi="Times New Roman" w:cs="Times New Roman"/>
          <w:sz w:val="24"/>
          <w:szCs w:val="24"/>
          <w:lang w:eastAsia="ru-RU" w:bidi="ru-RU"/>
        </w:rPr>
        <w:lastRenderedPageBreak/>
        <w:t>общий результат по итогам теоретического, практического туров и защиты проектов оценивать путем сложения баллов, полученных участниками за каждое теоретическое или практическое задание, а также общий балл за проект.</w:t>
      </w:r>
    </w:p>
    <w:p w:rsidR="000676AD" w:rsidRPr="000676AD" w:rsidRDefault="000676AD" w:rsidP="000676AD">
      <w:pPr>
        <w:spacing w:after="0" w:line="240" w:lineRule="auto"/>
        <w:ind w:firstLine="567"/>
        <w:jc w:val="both"/>
        <w:rPr>
          <w:rFonts w:ascii="Times New Roman" w:eastAsia="Times New Roman" w:hAnsi="Times New Roman" w:cs="Times New Roman"/>
          <w:sz w:val="24"/>
          <w:szCs w:val="24"/>
          <w:lang w:eastAsia="ru-RU" w:bidi="ru-RU"/>
        </w:rPr>
      </w:pPr>
      <w:r w:rsidRPr="000676AD">
        <w:rPr>
          <w:rFonts w:ascii="Times New Roman" w:eastAsia="Times New Roman" w:hAnsi="Times New Roman" w:cs="Times New Roman"/>
          <w:sz w:val="24"/>
          <w:szCs w:val="24"/>
          <w:lang w:eastAsia="ru-RU" w:bidi="ru-RU"/>
        </w:rPr>
        <w:t xml:space="preserve">Оценка выполнения участником любого задания </w:t>
      </w:r>
      <w:r w:rsidRPr="000676AD">
        <w:rPr>
          <w:rFonts w:ascii="Times New Roman" w:eastAsia="Times New Roman" w:hAnsi="Times New Roman" w:cs="Times New Roman"/>
          <w:b/>
          <w:bCs/>
          <w:sz w:val="24"/>
          <w:szCs w:val="24"/>
          <w:lang w:eastAsia="ru-RU" w:bidi="ru-RU"/>
        </w:rPr>
        <w:t xml:space="preserve">не может быть отрицательной, </w:t>
      </w:r>
      <w:r w:rsidRPr="000676AD">
        <w:rPr>
          <w:rFonts w:ascii="Times New Roman" w:eastAsia="Times New Roman" w:hAnsi="Times New Roman" w:cs="Times New Roman"/>
          <w:sz w:val="24"/>
          <w:szCs w:val="24"/>
          <w:lang w:eastAsia="ru-RU" w:bidi="ru-RU"/>
        </w:rPr>
        <w:t xml:space="preserve">минимальная оценка, выставляемая за выполнение отдельно взятого задания </w:t>
      </w:r>
      <w:r w:rsidRPr="000676AD">
        <w:rPr>
          <w:rFonts w:ascii="Times New Roman" w:eastAsia="Times New Roman" w:hAnsi="Times New Roman" w:cs="Times New Roman"/>
          <w:b/>
          <w:bCs/>
          <w:sz w:val="24"/>
          <w:szCs w:val="24"/>
          <w:lang w:eastAsia="ru-RU" w:bidi="ru-RU"/>
        </w:rPr>
        <w:t>0 баллов.</w:t>
      </w:r>
    </w:p>
    <w:p w:rsidR="000676AD" w:rsidRPr="000676AD" w:rsidRDefault="000676AD" w:rsidP="000676AD">
      <w:pPr>
        <w:spacing w:after="0" w:line="240" w:lineRule="auto"/>
        <w:ind w:firstLine="567"/>
        <w:jc w:val="both"/>
        <w:rPr>
          <w:rFonts w:ascii="Times New Roman" w:eastAsia="Times New Roman" w:hAnsi="Times New Roman" w:cs="Times New Roman"/>
          <w:sz w:val="24"/>
          <w:szCs w:val="24"/>
          <w:lang w:eastAsia="ru-RU" w:bidi="ru-RU"/>
        </w:rPr>
      </w:pPr>
      <w:proofErr w:type="gramStart"/>
      <w:r w:rsidRPr="000676AD">
        <w:rPr>
          <w:rFonts w:ascii="Times New Roman" w:eastAsia="Times New Roman" w:hAnsi="Times New Roman" w:cs="Times New Roman"/>
          <w:sz w:val="24"/>
          <w:szCs w:val="24"/>
          <w:lang w:eastAsia="ru-RU" w:bidi="ru-RU"/>
        </w:rPr>
        <w:t>Итоговая оценка за выполнение заданий определяется путём сложения суммы баллов, набранных участником за выполнение заданий теоретического, практического туров и защиты проекта с последующим приведением к 100 балльной системе (максимальная оценка по итогам выполнения заданий 100 баллов, например, теоретический тур не более 25 баллов, практический тур не более 35 баллов, защита проекта - не более 40, тогда 25+35+40 = 100).</w:t>
      </w:r>
      <w:proofErr w:type="gramEnd"/>
      <w:r w:rsidRPr="000676AD">
        <w:rPr>
          <w:rFonts w:ascii="Times New Roman" w:eastAsia="Times New Roman" w:hAnsi="Times New Roman" w:cs="Times New Roman"/>
          <w:sz w:val="24"/>
          <w:szCs w:val="24"/>
          <w:lang w:eastAsia="ru-RU" w:bidi="ru-RU"/>
        </w:rPr>
        <w:t xml:space="preserve"> Результат вычисления округляется до сотых, например:</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3" w:name="bookmark6303"/>
      <w:bookmarkEnd w:id="13"/>
      <w:r w:rsidRPr="000676AD">
        <w:rPr>
          <w:rFonts w:ascii="Times New Roman" w:eastAsia="Times New Roman" w:hAnsi="Times New Roman" w:cs="Times New Roman"/>
          <w:sz w:val="24"/>
          <w:szCs w:val="24"/>
          <w:lang w:eastAsia="ru-RU" w:bidi="ru-RU"/>
        </w:rPr>
        <w:t>максимальная сумма баллов за выполнение заданий как теоретического, практического тура, так и защиты проекта - 100;</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4" w:name="bookmark6304"/>
      <w:bookmarkEnd w:id="14"/>
      <w:r w:rsidRPr="000676AD">
        <w:rPr>
          <w:rFonts w:ascii="Times New Roman" w:eastAsia="Times New Roman" w:hAnsi="Times New Roman" w:cs="Times New Roman"/>
          <w:sz w:val="24"/>
          <w:szCs w:val="24"/>
          <w:lang w:eastAsia="ru-RU" w:bidi="ru-RU"/>
        </w:rPr>
        <w:t>участник выполнил задания теоретического тура на 22,5 балла;</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5" w:name="bookmark6305"/>
      <w:bookmarkEnd w:id="15"/>
      <w:r w:rsidRPr="000676AD">
        <w:rPr>
          <w:rFonts w:ascii="Times New Roman" w:eastAsia="Times New Roman" w:hAnsi="Times New Roman" w:cs="Times New Roman"/>
          <w:sz w:val="24"/>
          <w:szCs w:val="24"/>
          <w:lang w:eastAsia="ru-RU" w:bidi="ru-RU"/>
        </w:rPr>
        <w:t>участник выполнил задания практического тура на 31,651 балла;</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6" w:name="bookmark6306"/>
      <w:bookmarkEnd w:id="16"/>
      <w:r w:rsidRPr="000676AD">
        <w:rPr>
          <w:rFonts w:ascii="Times New Roman" w:eastAsia="Times New Roman" w:hAnsi="Times New Roman" w:cs="Times New Roman"/>
          <w:sz w:val="24"/>
          <w:szCs w:val="24"/>
          <w:lang w:eastAsia="ru-RU" w:bidi="ru-RU"/>
        </w:rPr>
        <w:t>участник защитил проект на 34,523 балла;</w:t>
      </w:r>
    </w:p>
    <w:p w:rsidR="000676AD" w:rsidRPr="000676AD" w:rsidRDefault="000676AD" w:rsidP="000676AD">
      <w:pPr>
        <w:numPr>
          <w:ilvl w:val="0"/>
          <w:numId w:val="9"/>
        </w:numPr>
        <w:spacing w:after="0" w:line="240" w:lineRule="auto"/>
        <w:jc w:val="both"/>
        <w:rPr>
          <w:rFonts w:ascii="Times New Roman" w:eastAsia="Times New Roman" w:hAnsi="Times New Roman" w:cs="Times New Roman"/>
          <w:sz w:val="24"/>
          <w:szCs w:val="24"/>
          <w:lang w:eastAsia="ru-RU" w:bidi="ru-RU"/>
        </w:rPr>
      </w:pPr>
      <w:bookmarkStart w:id="17" w:name="bookmark6307"/>
      <w:bookmarkEnd w:id="17"/>
      <w:r w:rsidRPr="000676AD">
        <w:rPr>
          <w:rFonts w:ascii="Times New Roman" w:eastAsia="Times New Roman" w:hAnsi="Times New Roman" w:cs="Times New Roman"/>
          <w:sz w:val="24"/>
          <w:szCs w:val="24"/>
          <w:lang w:eastAsia="ru-RU" w:bidi="ru-RU"/>
        </w:rPr>
        <w:t>получаем 22,5 + 31,651 + 34,523 = 88,674, т.е. округлённо 88,67.</w:t>
      </w:r>
    </w:p>
    <w:p w:rsidR="004C0D9A" w:rsidRPr="004C0D9A" w:rsidRDefault="004C0D9A" w:rsidP="004C0D9A">
      <w:pPr>
        <w:spacing w:after="0" w:line="240" w:lineRule="auto"/>
        <w:ind w:firstLine="567"/>
        <w:jc w:val="both"/>
        <w:rPr>
          <w:rFonts w:ascii="Times New Roman" w:eastAsia="Times New Roman" w:hAnsi="Times New Roman" w:cs="Times New Roman"/>
          <w:sz w:val="24"/>
          <w:szCs w:val="24"/>
          <w:lang w:eastAsia="ru-RU"/>
        </w:rPr>
      </w:pPr>
    </w:p>
    <w:p w:rsidR="000676AD" w:rsidRPr="00C632BA" w:rsidRDefault="000676AD" w:rsidP="000676AD">
      <w:pPr>
        <w:numPr>
          <w:ilvl w:val="0"/>
          <w:numId w:val="5"/>
        </w:numPr>
        <w:spacing w:after="0" w:line="240" w:lineRule="auto"/>
        <w:contextualSpacing/>
        <w:jc w:val="center"/>
        <w:rPr>
          <w:rFonts w:ascii="Times New Roman" w:eastAsia="Times New Roman" w:hAnsi="Times New Roman" w:cs="Times New Roman"/>
          <w:b/>
          <w:color w:val="000000"/>
          <w:sz w:val="28"/>
          <w:szCs w:val="24"/>
          <w:lang w:eastAsia="ru-RU"/>
        </w:rPr>
      </w:pPr>
      <w:r w:rsidRPr="00C632BA">
        <w:rPr>
          <w:rFonts w:ascii="Times New Roman" w:eastAsia="Times New Roman" w:hAnsi="Times New Roman" w:cs="Times New Roman"/>
          <w:b/>
          <w:color w:val="000000"/>
          <w:sz w:val="24"/>
          <w:lang w:eastAsia="ru-RU"/>
        </w:rPr>
        <w:t>Процедура показа выполненных олимпиадных заданий и рассмотрения апелляций</w:t>
      </w:r>
    </w:p>
    <w:p w:rsidR="000676AD" w:rsidRPr="00C632BA" w:rsidRDefault="000676AD" w:rsidP="000676AD">
      <w:pPr>
        <w:autoSpaceDE w:val="0"/>
        <w:autoSpaceDN w:val="0"/>
        <w:adjustRightInd w:val="0"/>
        <w:spacing w:after="0" w:line="240" w:lineRule="auto"/>
        <w:ind w:firstLine="567"/>
        <w:rPr>
          <w:rFonts w:ascii="Times New Roman" w:eastAsia="Times New Roman" w:hAnsi="Times New Roman" w:cs="Times New Roman"/>
          <w:color w:val="000000"/>
          <w:sz w:val="23"/>
          <w:szCs w:val="23"/>
          <w:lang w:eastAsia="ru-RU"/>
        </w:rPr>
      </w:pPr>
      <w:r w:rsidRPr="00C632BA">
        <w:rPr>
          <w:rFonts w:ascii="Times New Roman" w:eastAsia="Times New Roman" w:hAnsi="Times New Roman" w:cs="Times New Roman"/>
          <w:color w:val="000000"/>
          <w:sz w:val="23"/>
          <w:szCs w:val="23"/>
          <w:lang w:eastAsia="ru-RU"/>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w:t>
      </w:r>
    </w:p>
    <w:p w:rsidR="000676AD" w:rsidRPr="00C632BA" w:rsidRDefault="000676AD" w:rsidP="000676AD">
      <w:pPr>
        <w:autoSpaceDE w:val="0"/>
        <w:autoSpaceDN w:val="0"/>
        <w:adjustRightInd w:val="0"/>
        <w:spacing w:after="0" w:line="240" w:lineRule="auto"/>
        <w:ind w:firstLine="567"/>
        <w:rPr>
          <w:rFonts w:ascii="Times New Roman" w:eastAsia="Times New Roman" w:hAnsi="Times New Roman" w:cs="Times New Roman"/>
          <w:color w:val="FF0000"/>
          <w:sz w:val="23"/>
          <w:szCs w:val="23"/>
          <w:lang w:eastAsia="ru-RU"/>
        </w:rPr>
      </w:pPr>
      <w:r w:rsidRPr="00C632BA">
        <w:rPr>
          <w:rFonts w:ascii="Times New Roman" w:eastAsia="Times New Roman" w:hAnsi="Times New Roman" w:cs="Times New Roman"/>
          <w:color w:val="000000"/>
          <w:sz w:val="23"/>
          <w:szCs w:val="23"/>
          <w:lang w:eastAsia="ru-RU"/>
        </w:rPr>
        <w:t>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w:t>
      </w:r>
      <w:r w:rsidRPr="00C632BA">
        <w:rPr>
          <w:rFonts w:ascii="Times New Roman" w:eastAsia="Times New Roman" w:hAnsi="Times New Roman" w:cs="Times New Roman"/>
          <w:color w:val="FF0000"/>
          <w:sz w:val="23"/>
          <w:szCs w:val="23"/>
          <w:lang w:eastAsia="ru-RU"/>
        </w:rPr>
        <w:t xml:space="preserve">. </w:t>
      </w:r>
    </w:p>
    <w:p w:rsidR="000676AD" w:rsidRPr="00C632BA" w:rsidRDefault="000676AD" w:rsidP="000676AD">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C632BA">
        <w:rPr>
          <w:rFonts w:ascii="Times New Roman" w:eastAsia="Times New Roman" w:hAnsi="Times New Roman" w:cs="Times New Roman"/>
          <w:color w:val="000000"/>
          <w:sz w:val="24"/>
          <w:szCs w:val="24"/>
          <w:lang w:eastAsia="ru-RU"/>
        </w:rPr>
        <w:t>Рассмотрение апелляции проводится в спокойной и доброжелательной обстановке.</w:t>
      </w:r>
    </w:p>
    <w:p w:rsidR="000676AD" w:rsidRPr="00C632BA" w:rsidRDefault="000676AD" w:rsidP="000676AD">
      <w:pPr>
        <w:widowControl w:val="0"/>
        <w:overflowPunct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0676AD" w:rsidRPr="00C632BA" w:rsidRDefault="000676AD" w:rsidP="000676AD">
      <w:pPr>
        <w:autoSpaceDE w:val="0"/>
        <w:autoSpaceDN w:val="0"/>
        <w:adjustRightInd w:val="0"/>
        <w:spacing w:after="0" w:line="240" w:lineRule="auto"/>
        <w:ind w:firstLine="567"/>
        <w:rPr>
          <w:rFonts w:ascii="Times New Roman" w:eastAsia="Times New Roman" w:hAnsi="Times New Roman" w:cs="Times New Roman"/>
          <w:color w:val="000000"/>
          <w:sz w:val="23"/>
          <w:szCs w:val="23"/>
          <w:lang w:eastAsia="ru-RU"/>
        </w:rPr>
      </w:pPr>
      <w:r w:rsidRPr="00C632BA">
        <w:rPr>
          <w:rFonts w:ascii="Times New Roman" w:eastAsia="Times New Roman" w:hAnsi="Times New Roman" w:cs="Times New Roman"/>
          <w:color w:val="000000"/>
          <w:sz w:val="23"/>
          <w:szCs w:val="23"/>
          <w:lang w:eastAsia="ru-RU"/>
        </w:rPr>
        <w:t xml:space="preserve">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w:t>
      </w:r>
    </w:p>
    <w:p w:rsidR="000676AD" w:rsidRPr="00C632BA" w:rsidRDefault="000676AD" w:rsidP="000676AD">
      <w:pPr>
        <w:widowControl w:val="0"/>
        <w:tabs>
          <w:tab w:val="num" w:pos="709"/>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Апелляция участника Олимпиады рассматривается в день объявления результатов выполнения олимпиадного задания. </w:t>
      </w:r>
    </w:p>
    <w:p w:rsidR="000676AD" w:rsidRPr="00C632BA" w:rsidRDefault="000676AD" w:rsidP="000676AD">
      <w:pPr>
        <w:widowControl w:val="0"/>
        <w:tabs>
          <w:tab w:val="num" w:pos="709"/>
        </w:tabs>
        <w:overflowPunct w:val="0"/>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Заявление на апелляцию принимается в течение 1 астрономического часа после окончания  разбора  заданий  и  показа  работ  на  имя  председателя  Жюри   в установленной форме (приложение 1).</w:t>
      </w:r>
    </w:p>
    <w:p w:rsidR="000676AD" w:rsidRPr="00C632BA" w:rsidRDefault="000676AD" w:rsidP="000676AD">
      <w:pPr>
        <w:widowControl w:val="0"/>
        <w:tabs>
          <w:tab w:val="num" w:pos="709"/>
        </w:tabs>
        <w:overflowPunct w:val="0"/>
        <w:autoSpaceDE w:val="0"/>
        <w:autoSpaceDN w:val="0"/>
        <w:adjustRightInd w:val="0"/>
        <w:spacing w:after="0" w:line="240" w:lineRule="auto"/>
        <w:ind w:right="20" w:firstLine="567"/>
        <w:jc w:val="both"/>
        <w:rPr>
          <w:rFonts w:ascii="Times New Roman" w:eastAsia="Times New Roman" w:hAnsi="Times New Roman" w:cs="Times New Roman"/>
          <w:b/>
          <w:bCs/>
          <w:color w:val="000000"/>
          <w:sz w:val="23"/>
          <w:szCs w:val="23"/>
          <w:lang w:eastAsia="ru-RU"/>
        </w:rPr>
      </w:pPr>
      <w:r w:rsidRPr="00C632BA">
        <w:rPr>
          <w:rFonts w:ascii="Times New Roman" w:eastAsia="Times New Roman" w:hAnsi="Times New Roman" w:cs="Times New Roman"/>
          <w:color w:val="000000"/>
          <w:sz w:val="23"/>
          <w:szCs w:val="23"/>
          <w:lang w:eastAsia="ru-RU"/>
        </w:rPr>
        <w:t xml:space="preserve">Апелляция проводится членами жюри в присутствии участника, при этом участнику дается возможность представить свою позицию по спорным вопросам. Неявка участника на заседание жюри, в котором рассматривается его апелляционное заявление, </w:t>
      </w:r>
      <w:r w:rsidRPr="00C632BA">
        <w:rPr>
          <w:rFonts w:ascii="Times New Roman" w:eastAsia="Times New Roman" w:hAnsi="Times New Roman" w:cs="Times New Roman"/>
          <w:b/>
          <w:bCs/>
          <w:color w:val="000000"/>
          <w:sz w:val="23"/>
          <w:szCs w:val="23"/>
          <w:lang w:eastAsia="ru-RU"/>
        </w:rPr>
        <w:t>не является препятствием к его рассмотрению.</w:t>
      </w:r>
    </w:p>
    <w:p w:rsidR="000676AD" w:rsidRPr="00C632BA" w:rsidRDefault="000676AD" w:rsidP="000676A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Во время проведения апелляции апелляционная комиссия не проводит повторного разъяснения содержание заданий, а производит повторное оценивание ответов конкурсантов в соответствии с установленной системой оценивания.</w:t>
      </w:r>
    </w:p>
    <w:p w:rsidR="000676AD" w:rsidRPr="00C632BA" w:rsidRDefault="000676AD" w:rsidP="000676AD">
      <w:pPr>
        <w:widowControl w:val="0"/>
        <w:overflowPunct w:val="0"/>
        <w:autoSpaceDE w:val="0"/>
        <w:autoSpaceDN w:val="0"/>
        <w:adjustRightInd w:val="0"/>
        <w:spacing w:after="0" w:line="240" w:lineRule="auto"/>
        <w:ind w:right="20" w:firstLine="698"/>
        <w:contextualSpacing/>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Если работа конкурсанта написана неразборчивым почерком, то апелляционная комиссия вправе отклонить заявление об апелляции конкурсанта. </w:t>
      </w:r>
    </w:p>
    <w:p w:rsidR="000676AD" w:rsidRPr="00C632BA" w:rsidRDefault="000676AD" w:rsidP="000676AD">
      <w:pPr>
        <w:widowControl w:val="0"/>
        <w:overflowPunct w:val="0"/>
        <w:autoSpaceDE w:val="0"/>
        <w:autoSpaceDN w:val="0"/>
        <w:adjustRightInd w:val="0"/>
        <w:spacing w:after="0" w:line="240" w:lineRule="auto"/>
        <w:ind w:right="20" w:firstLine="698"/>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w:t>
      </w:r>
    </w:p>
    <w:p w:rsidR="000676AD" w:rsidRPr="00C632BA" w:rsidRDefault="000676AD" w:rsidP="000676AD">
      <w:pPr>
        <w:widowControl w:val="0"/>
        <w:overflowPunct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Критерии и методика оценивания олимпиадных заданий не могут быть предметом апелляции и пересмотру не подлежат. </w:t>
      </w:r>
    </w:p>
    <w:p w:rsidR="000676AD" w:rsidRPr="00C632BA" w:rsidRDefault="000676AD" w:rsidP="000676AD">
      <w:pPr>
        <w:widowControl w:val="0"/>
        <w:overflowPunct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Решения  по  апелляции  принимаются  простым  большинством  голосов.  В случае равенства голосов председатель Жюри имеет право решающего голоса.</w:t>
      </w:r>
    </w:p>
    <w:p w:rsidR="000676AD" w:rsidRPr="00C632BA" w:rsidRDefault="000676AD" w:rsidP="000676AD">
      <w:pPr>
        <w:widowControl w:val="0"/>
        <w:autoSpaceDE w:val="0"/>
        <w:autoSpaceDN w:val="0"/>
        <w:adjustRightInd w:val="0"/>
        <w:spacing w:after="0" w:line="240" w:lineRule="auto"/>
        <w:ind w:firstLine="698"/>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Решения по апелляции являются окончательными и пересмотру не подлежат.</w:t>
      </w:r>
    </w:p>
    <w:p w:rsidR="000676AD" w:rsidRPr="00C632BA" w:rsidRDefault="000676AD" w:rsidP="000676AD">
      <w:pPr>
        <w:widowControl w:val="0"/>
        <w:overflowPunct w:val="0"/>
        <w:autoSpaceDE w:val="0"/>
        <w:autoSpaceDN w:val="0"/>
        <w:adjustRightInd w:val="0"/>
        <w:spacing w:after="0" w:line="240" w:lineRule="auto"/>
        <w:ind w:firstLine="711"/>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 xml:space="preserve">Рассмотрение апелляций оформляется протоколами (приложение 2), которые </w:t>
      </w:r>
      <w:r w:rsidRPr="00C632BA">
        <w:rPr>
          <w:rFonts w:ascii="Times New Roman" w:eastAsia="Times New Roman" w:hAnsi="Times New Roman" w:cs="Times New Roman"/>
          <w:sz w:val="24"/>
          <w:szCs w:val="24"/>
          <w:lang w:eastAsia="ru-RU"/>
        </w:rPr>
        <w:lastRenderedPageBreak/>
        <w:t>подписываются членами Жюри и Оргкомитета.</w:t>
      </w:r>
    </w:p>
    <w:p w:rsidR="000676AD" w:rsidRPr="00C632BA" w:rsidRDefault="000676AD" w:rsidP="000676AD">
      <w:pPr>
        <w:widowControl w:val="0"/>
        <w:overflowPunct w:val="0"/>
        <w:autoSpaceDE w:val="0"/>
        <w:autoSpaceDN w:val="0"/>
        <w:adjustRightInd w:val="0"/>
        <w:spacing w:after="0" w:line="240" w:lineRule="auto"/>
        <w:ind w:right="20" w:firstLine="711"/>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Протоколы рассмотрение апелляции передаются председателю Жюри для внесения соответствующих изменений в протокол и отчетную документацию.</w:t>
      </w:r>
    </w:p>
    <w:p w:rsidR="000676AD" w:rsidRPr="00C632BA" w:rsidRDefault="000676AD" w:rsidP="000676AD">
      <w:pPr>
        <w:widowControl w:val="0"/>
        <w:overflowPunct w:val="0"/>
        <w:autoSpaceDE w:val="0"/>
        <w:autoSpaceDN w:val="0"/>
        <w:adjustRightInd w:val="0"/>
        <w:spacing w:after="0" w:line="240" w:lineRule="auto"/>
        <w:ind w:firstLine="711"/>
        <w:jc w:val="both"/>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Официальным объявлением итогов Олимпиады считается опубликованная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0676AD" w:rsidRPr="00C632BA" w:rsidRDefault="000676AD" w:rsidP="000676AD">
      <w:pPr>
        <w:widowControl w:val="0"/>
        <w:autoSpaceDE w:val="0"/>
        <w:autoSpaceDN w:val="0"/>
        <w:adjustRightInd w:val="0"/>
        <w:spacing w:after="0" w:line="240" w:lineRule="auto"/>
        <w:ind w:left="700"/>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Документами по проведению апелляции являются:</w:t>
      </w:r>
    </w:p>
    <w:p w:rsidR="000676AD" w:rsidRPr="00C632BA" w:rsidRDefault="000676AD" w:rsidP="000676AD">
      <w:pPr>
        <w:widowControl w:val="0"/>
        <w:numPr>
          <w:ilvl w:val="0"/>
          <w:numId w:val="1"/>
        </w:numPr>
        <w:autoSpaceDE w:val="0"/>
        <w:autoSpaceDN w:val="0"/>
        <w:adjustRightInd w:val="0"/>
        <w:spacing w:after="0" w:line="240" w:lineRule="auto"/>
        <w:ind w:firstLine="1276"/>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письменные заявления об апелляциях участников Олимпиады;</w:t>
      </w:r>
    </w:p>
    <w:p w:rsidR="000676AD" w:rsidRPr="00C632BA" w:rsidRDefault="000676AD" w:rsidP="000676AD">
      <w:pPr>
        <w:widowControl w:val="0"/>
        <w:numPr>
          <w:ilvl w:val="0"/>
          <w:numId w:val="1"/>
        </w:numPr>
        <w:autoSpaceDE w:val="0"/>
        <w:autoSpaceDN w:val="0"/>
        <w:adjustRightInd w:val="0"/>
        <w:spacing w:after="0" w:line="240" w:lineRule="auto"/>
        <w:ind w:firstLine="1276"/>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журнал (листы) регистрации апелляций;</w:t>
      </w:r>
    </w:p>
    <w:p w:rsidR="000676AD" w:rsidRPr="00C632BA" w:rsidRDefault="000676AD" w:rsidP="000676AD">
      <w:pPr>
        <w:widowControl w:val="0"/>
        <w:numPr>
          <w:ilvl w:val="0"/>
          <w:numId w:val="1"/>
        </w:numPr>
        <w:overflowPunct w:val="0"/>
        <w:autoSpaceDE w:val="0"/>
        <w:autoSpaceDN w:val="0"/>
        <w:adjustRightInd w:val="0"/>
        <w:spacing w:after="0" w:line="240" w:lineRule="auto"/>
        <w:ind w:firstLine="1276"/>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протоколы проведения апелляции, которые хранятся в течение 3 лет.</w:t>
      </w:r>
    </w:p>
    <w:p w:rsidR="000676AD" w:rsidRDefault="000676AD" w:rsidP="000676AD">
      <w:pPr>
        <w:widowControl w:val="0"/>
        <w:overflowPunct w:val="0"/>
        <w:autoSpaceDE w:val="0"/>
        <w:autoSpaceDN w:val="0"/>
        <w:adjustRightInd w:val="0"/>
        <w:spacing w:after="0" w:line="240" w:lineRule="auto"/>
        <w:ind w:right="20" w:firstLine="711"/>
        <w:rPr>
          <w:rFonts w:ascii="Times New Roman" w:eastAsia="Times New Roman" w:hAnsi="Times New Roman" w:cs="Times New Roman"/>
          <w:sz w:val="24"/>
          <w:szCs w:val="24"/>
          <w:lang w:eastAsia="ru-RU"/>
        </w:rPr>
      </w:pPr>
      <w:r w:rsidRPr="00C632BA">
        <w:rPr>
          <w:rFonts w:ascii="Times New Roman" w:eastAsia="Times New Roman" w:hAnsi="Times New Roman" w:cs="Times New Roman"/>
          <w:sz w:val="24"/>
          <w:szCs w:val="24"/>
          <w:lang w:eastAsia="ru-RU"/>
        </w:rPr>
        <w:t>Окончательные итоги Олимпиады утверждаются Жюри с учетом проведения апелляции.</w:t>
      </w:r>
    </w:p>
    <w:p w:rsidR="004C0D9A" w:rsidRPr="004C0D9A" w:rsidRDefault="004C0D9A" w:rsidP="004C0D9A">
      <w:pPr>
        <w:numPr>
          <w:ilvl w:val="0"/>
          <w:numId w:val="5"/>
        </w:numPr>
        <w:tabs>
          <w:tab w:val="left" w:pos="284"/>
        </w:tabs>
        <w:spacing w:after="0" w:line="240" w:lineRule="auto"/>
        <w:contextualSpacing/>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Процедура подведения итогов</w:t>
      </w:r>
    </w:p>
    <w:p w:rsidR="004C0D9A" w:rsidRPr="004C0D9A" w:rsidRDefault="004C0D9A" w:rsidP="004C0D9A">
      <w:pPr>
        <w:spacing w:after="0" w:line="240" w:lineRule="auto"/>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firstLine="567"/>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На основе протоколов школьного этапа жюри присуждает дипломы победителей и призеров данного этапа. Минимальное число набранных баллов, необходимое для присуждения дипломов,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w:t>
      </w:r>
      <w:proofErr w:type="spellStart"/>
      <w:r w:rsidRPr="004C0D9A">
        <w:rPr>
          <w:rFonts w:ascii="Times New Roman" w:eastAsia="Times New Roman" w:hAnsi="Times New Roman" w:cs="Times New Roman"/>
          <w:sz w:val="24"/>
          <w:szCs w:val="24"/>
          <w:lang w:eastAsia="ru-RU"/>
        </w:rPr>
        <w:t>баллам</w:t>
      </w:r>
      <w:proofErr w:type="gramStart"/>
      <w:r w:rsidRPr="004C0D9A">
        <w:rPr>
          <w:rFonts w:ascii="Times New Roman" w:eastAsia="Times New Roman" w:hAnsi="Times New Roman" w:cs="Times New Roman"/>
          <w:sz w:val="24"/>
          <w:szCs w:val="24"/>
          <w:lang w:eastAsia="ru-RU"/>
        </w:rPr>
        <w:t>.В</w:t>
      </w:r>
      <w:proofErr w:type="spellEnd"/>
      <w:proofErr w:type="gramEnd"/>
      <w:r w:rsidRPr="004C0D9A">
        <w:rPr>
          <w:rFonts w:ascii="Times New Roman" w:eastAsia="Times New Roman" w:hAnsi="Times New Roman" w:cs="Times New Roman"/>
          <w:sz w:val="24"/>
          <w:szCs w:val="24"/>
          <w:lang w:eastAsia="ru-RU"/>
        </w:rPr>
        <w:t xml:space="preserve"> каждой возрастной параллели может быть несколько победителей, а доля победителей и призеров среди всех участников может быть любой, вплоть до 100 %, если все участники этапа достаточно успешно справились с заданиями. </w:t>
      </w:r>
      <w:r w:rsidRPr="004C0D9A">
        <w:rPr>
          <w:rFonts w:ascii="Times New Roman" w:eastAsia="Times New Roman" w:hAnsi="Times New Roman" w:cs="Times New Roman"/>
          <w:b/>
          <w:bCs/>
          <w:i/>
          <w:iCs/>
          <w:sz w:val="24"/>
          <w:szCs w:val="24"/>
          <w:lang w:eastAsia="ru-RU"/>
        </w:rPr>
        <w:t>Не рекомендуется</w:t>
      </w:r>
      <w:r w:rsidRPr="004C0D9A">
        <w:rPr>
          <w:rFonts w:ascii="Times New Roman" w:eastAsia="Times New Roman" w:hAnsi="Times New Roman" w:cs="Times New Roman"/>
          <w:sz w:val="24"/>
          <w:szCs w:val="24"/>
          <w:lang w:eastAsia="ru-RU"/>
        </w:rPr>
        <w:t xml:space="preserve"> присуждать разный статус (победитель/призер или призер/участник) участникам одной возрастной параллели с незначительной разницей в баллах. </w:t>
      </w:r>
      <w:r w:rsidRPr="004C0D9A">
        <w:rPr>
          <w:rFonts w:ascii="Times New Roman" w:eastAsia="Times New Roman" w:hAnsi="Times New Roman" w:cs="Times New Roman"/>
          <w:b/>
          <w:bCs/>
          <w:i/>
          <w:iCs/>
          <w:sz w:val="24"/>
          <w:szCs w:val="24"/>
          <w:lang w:eastAsia="ru-RU"/>
        </w:rPr>
        <w:t>Категорически запрещается</w:t>
      </w:r>
      <w:r w:rsidRPr="004C0D9A">
        <w:rPr>
          <w:rFonts w:ascii="Times New Roman" w:eastAsia="Times New Roman" w:hAnsi="Times New Roman" w:cs="Times New Roman"/>
          <w:sz w:val="24"/>
          <w:szCs w:val="24"/>
          <w:lang w:eastAsia="ru-RU"/>
        </w:rPr>
        <w:t xml:space="preserve"> присуждать разный статус участникам одной возрастной параллели с одинаковым числом набранных баллов.</w:t>
      </w:r>
    </w:p>
    <w:p w:rsidR="004C0D9A" w:rsidRPr="004C0D9A" w:rsidRDefault="004C0D9A" w:rsidP="004C0D9A">
      <w:pPr>
        <w:spacing w:after="0" w:line="240" w:lineRule="auto"/>
        <w:ind w:firstLine="567"/>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firstLine="567"/>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После подведения итогов информация о результатах тура доводится до сведения участников.</w:t>
      </w:r>
    </w:p>
    <w:p w:rsidR="004C0D9A" w:rsidRPr="004C0D9A" w:rsidRDefault="004C0D9A" w:rsidP="004C0D9A">
      <w:pPr>
        <w:spacing w:after="0" w:line="240" w:lineRule="auto"/>
        <w:ind w:firstLine="720"/>
        <w:jc w:val="both"/>
        <w:rPr>
          <w:rFonts w:ascii="Times New Roman" w:eastAsia="Times New Roman" w:hAnsi="Times New Roman" w:cs="Times New Roman"/>
          <w:sz w:val="24"/>
          <w:szCs w:val="24"/>
          <w:lang w:eastAsia="ru-RU"/>
        </w:rPr>
      </w:pPr>
    </w:p>
    <w:p w:rsidR="004C0D9A" w:rsidRPr="004C0D9A" w:rsidRDefault="004C0D9A" w:rsidP="004C0D9A">
      <w:pPr>
        <w:numPr>
          <w:ilvl w:val="0"/>
          <w:numId w:val="5"/>
        </w:numPr>
        <w:tabs>
          <w:tab w:val="left" w:pos="284"/>
        </w:tabs>
        <w:spacing w:after="0" w:line="240" w:lineRule="auto"/>
        <w:contextualSpacing/>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Процедура отбора участников на следующий этап</w:t>
      </w:r>
    </w:p>
    <w:p w:rsidR="004C0D9A" w:rsidRPr="004C0D9A" w:rsidRDefault="004C0D9A" w:rsidP="004C0D9A">
      <w:pPr>
        <w:spacing w:after="0" w:line="240" w:lineRule="auto"/>
        <w:rPr>
          <w:rFonts w:ascii="Times New Roman" w:eastAsia="Times New Roman" w:hAnsi="Times New Roman" w:cs="Times New Roman"/>
          <w:sz w:val="24"/>
          <w:szCs w:val="24"/>
          <w:lang w:eastAsia="ru-RU"/>
        </w:rPr>
      </w:pPr>
    </w:p>
    <w:p w:rsidR="004C0D9A" w:rsidRPr="004C0D9A" w:rsidRDefault="004C0D9A" w:rsidP="004C0D9A">
      <w:pPr>
        <w:spacing w:after="0" w:line="240" w:lineRule="auto"/>
        <w:ind w:firstLine="567"/>
        <w:jc w:val="both"/>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По окончани</w:t>
      </w:r>
      <w:r w:rsidR="00FF2827">
        <w:rPr>
          <w:rFonts w:ascii="Times New Roman" w:eastAsia="Times New Roman" w:hAnsi="Times New Roman" w:cs="Times New Roman"/>
          <w:sz w:val="24"/>
          <w:szCs w:val="24"/>
          <w:lang w:eastAsia="ru-RU"/>
        </w:rPr>
        <w:t>и</w:t>
      </w:r>
      <w:r w:rsidRPr="004C0D9A">
        <w:rPr>
          <w:rFonts w:ascii="Times New Roman" w:eastAsia="Times New Roman" w:hAnsi="Times New Roman" w:cs="Times New Roman"/>
          <w:sz w:val="24"/>
          <w:szCs w:val="24"/>
          <w:lang w:eastAsia="ru-RU"/>
        </w:rPr>
        <w:t xml:space="preserve"> школьного этапа протоколы с результатами передаются в Управление образованием  Администрации города Юрги. На основе данных протоколов организатор следующего (муниципального) этапа для каждой возрастной параллели определяет минимальное количество баллов, необходимое для участия в муниципальном этапе. </w:t>
      </w:r>
    </w:p>
    <w:p w:rsidR="004C0D9A" w:rsidRPr="004C0D9A" w:rsidRDefault="004C0D9A" w:rsidP="004C0D9A">
      <w:pPr>
        <w:spacing w:after="0" w:line="240" w:lineRule="auto"/>
        <w:ind w:firstLine="720"/>
        <w:jc w:val="both"/>
        <w:rPr>
          <w:rFonts w:ascii="Times New Roman" w:eastAsia="Times New Roman" w:hAnsi="Times New Roman" w:cs="Times New Roman"/>
          <w:sz w:val="24"/>
          <w:szCs w:val="24"/>
          <w:lang w:eastAsia="ru-RU"/>
        </w:rPr>
      </w:pPr>
    </w:p>
    <w:p w:rsidR="004C0D9A" w:rsidRPr="004C0D9A" w:rsidRDefault="004C0D9A" w:rsidP="004C0D9A">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Default="004C0D9A"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76AD" w:rsidRPr="004C0D9A" w:rsidRDefault="000676AD" w:rsidP="004C0D9A">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widowControl w:val="0"/>
        <w:overflowPunct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4C0D9A" w:rsidRPr="004C0D9A" w:rsidRDefault="004C0D9A" w:rsidP="004C0D9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0D9A">
        <w:rPr>
          <w:rFonts w:ascii="Times New Roman" w:eastAsia="Times New Roman" w:hAnsi="Times New Roman" w:cs="Times New Roman"/>
          <w:bCs/>
          <w:sz w:val="24"/>
          <w:szCs w:val="24"/>
          <w:lang w:eastAsia="ru-RU"/>
        </w:rPr>
        <w:lastRenderedPageBreak/>
        <w:t>Приложение 1</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15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lang w:eastAsia="ru-RU"/>
        </w:rPr>
        <w:t>ЗАЯВЛЕНИЕ УЧАСТНИКА ОЛИМПИАДЫ НА АПЕЛЛЯЦИЮ</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overflowPunct w:val="0"/>
        <w:autoSpaceDE w:val="0"/>
        <w:autoSpaceDN w:val="0"/>
        <w:adjustRightInd w:val="0"/>
        <w:spacing w:after="0" w:line="240" w:lineRule="auto"/>
        <w:ind w:left="4540" w:right="48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3"/>
          <w:szCs w:val="23"/>
          <w:lang w:eastAsia="ru-RU"/>
        </w:rPr>
        <w:t xml:space="preserve">Председателю Жюри школьного этапа Всероссийской Олимпиады школьников по </w:t>
      </w:r>
      <w:r w:rsidR="000676AD">
        <w:rPr>
          <w:rFonts w:ascii="Times New Roman" w:eastAsia="Times New Roman" w:hAnsi="Times New Roman" w:cs="Times New Roman"/>
          <w:sz w:val="23"/>
          <w:szCs w:val="23"/>
          <w:lang w:eastAsia="ru-RU"/>
        </w:rPr>
        <w:t>технологии</w:t>
      </w:r>
      <w:r w:rsidRPr="004C0D9A">
        <w:rPr>
          <w:rFonts w:ascii="Times New Roman" w:eastAsia="Times New Roman" w:hAnsi="Times New Roman" w:cs="Times New Roman"/>
          <w:sz w:val="23"/>
          <w:szCs w:val="23"/>
          <w:lang w:eastAsia="ru-RU"/>
        </w:rPr>
        <w:t xml:space="preserve"> ученика ____класса</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overflowPunct w:val="0"/>
        <w:autoSpaceDE w:val="0"/>
        <w:autoSpaceDN w:val="0"/>
        <w:adjustRightInd w:val="0"/>
        <w:spacing w:after="0" w:line="240" w:lineRule="auto"/>
        <w:ind w:left="4540" w:right="7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_____________________ </w:t>
      </w:r>
    </w:p>
    <w:p w:rsidR="004C0D9A" w:rsidRPr="004C0D9A" w:rsidRDefault="004C0D9A" w:rsidP="004C0D9A">
      <w:pPr>
        <w:widowControl w:val="0"/>
        <w:overflowPunct w:val="0"/>
        <w:autoSpaceDE w:val="0"/>
        <w:autoSpaceDN w:val="0"/>
        <w:adjustRightInd w:val="0"/>
        <w:spacing w:after="0" w:line="240" w:lineRule="auto"/>
        <w:ind w:left="4540" w:right="7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w:t>
      </w:r>
    </w:p>
    <w:p w:rsidR="004C0D9A" w:rsidRPr="004C0D9A" w:rsidRDefault="004C0D9A" w:rsidP="004C0D9A">
      <w:pPr>
        <w:widowControl w:val="0"/>
        <w:overflowPunct w:val="0"/>
        <w:autoSpaceDE w:val="0"/>
        <w:autoSpaceDN w:val="0"/>
        <w:adjustRightInd w:val="0"/>
        <w:spacing w:after="0" w:line="240" w:lineRule="auto"/>
        <w:ind w:left="4540" w:right="7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(полное название образовательного учреждения)</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45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 (фамилия, имя, отчество)</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42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Заявление</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Прошу Вас пересмотреть мою работу, </w:t>
      </w:r>
      <w:r w:rsidRPr="004C0D9A">
        <w:rPr>
          <w:rFonts w:ascii="Times New Roman" w:eastAsia="Times New Roman" w:hAnsi="Times New Roman" w:cs="Times New Roman"/>
          <w:i/>
          <w:iCs/>
          <w:sz w:val="24"/>
          <w:szCs w:val="24"/>
          <w:lang w:eastAsia="ru-RU"/>
        </w:rPr>
        <w:t xml:space="preserve"> </w:t>
      </w:r>
      <w:r w:rsidRPr="004C0D9A">
        <w:rPr>
          <w:rFonts w:ascii="Times New Roman" w:eastAsia="Times New Roman" w:hAnsi="Times New Roman" w:cs="Times New Roman"/>
          <w:sz w:val="24"/>
          <w:szCs w:val="24"/>
          <w:lang w:eastAsia="ru-RU"/>
        </w:rPr>
        <w:t>так как я не согласен с выставленными мне баллами. (</w:t>
      </w:r>
      <w:r w:rsidRPr="004C0D9A">
        <w:rPr>
          <w:rFonts w:ascii="Times New Roman" w:eastAsia="Times New Roman" w:hAnsi="Times New Roman" w:cs="Times New Roman"/>
          <w:i/>
          <w:iCs/>
          <w:sz w:val="24"/>
          <w:szCs w:val="24"/>
          <w:lang w:eastAsia="ru-RU"/>
        </w:rPr>
        <w:t>Участник Олимпиады далее обосновывает свое заявление.)</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w:t>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t>________________</w:t>
      </w:r>
    </w:p>
    <w:p w:rsidR="004C0D9A" w:rsidRPr="004C0D9A" w:rsidRDefault="004C0D9A" w:rsidP="004C0D9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дата</w:t>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r>
      <w:r w:rsidRPr="004C0D9A">
        <w:rPr>
          <w:rFonts w:ascii="Times New Roman" w:eastAsia="Times New Roman" w:hAnsi="Times New Roman" w:cs="Times New Roman"/>
          <w:sz w:val="24"/>
          <w:szCs w:val="24"/>
          <w:lang w:eastAsia="ru-RU"/>
        </w:rPr>
        <w:tab/>
        <w:t>подпись</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4C0D9A" w:rsidRPr="004C0D9A" w:rsidRDefault="004C0D9A" w:rsidP="004C0D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lastRenderedPageBreak/>
        <w:t>Приложение 2</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Протокол № ______</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заседания апелляционной комиссии по итогам </w:t>
      </w:r>
      <w:proofErr w:type="gramStart"/>
      <w:r w:rsidRPr="004C0D9A">
        <w:rPr>
          <w:rFonts w:ascii="Times New Roman" w:eastAsia="Times New Roman" w:hAnsi="Times New Roman" w:cs="Times New Roman"/>
          <w:sz w:val="24"/>
          <w:szCs w:val="24"/>
          <w:lang w:eastAsia="ru-RU"/>
        </w:rPr>
        <w:t>проведения апелляции участника школьного этапа Всероссийской олимпиады школьников</w:t>
      </w:r>
      <w:proofErr w:type="gramEnd"/>
      <w:r w:rsidRPr="004C0D9A">
        <w:rPr>
          <w:rFonts w:ascii="Times New Roman" w:eastAsia="Times New Roman" w:hAnsi="Times New Roman" w:cs="Times New Roman"/>
          <w:sz w:val="24"/>
          <w:szCs w:val="24"/>
          <w:lang w:eastAsia="ru-RU"/>
        </w:rPr>
        <w:t xml:space="preserve"> по </w:t>
      </w:r>
      <w:r w:rsidR="000676AD">
        <w:rPr>
          <w:rFonts w:ascii="Times New Roman" w:eastAsia="Times New Roman" w:hAnsi="Times New Roman" w:cs="Times New Roman"/>
          <w:sz w:val="24"/>
          <w:szCs w:val="24"/>
          <w:lang w:eastAsia="ru-RU"/>
        </w:rPr>
        <w:t>технологии</w:t>
      </w:r>
      <w:r w:rsidRPr="004C0D9A">
        <w:rPr>
          <w:rFonts w:ascii="Times New Roman" w:eastAsia="Times New Roman" w:hAnsi="Times New Roman" w:cs="Times New Roman"/>
          <w:sz w:val="24"/>
          <w:szCs w:val="24"/>
          <w:lang w:eastAsia="ru-RU"/>
        </w:rPr>
        <w:t xml:space="preserve"> </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0"/>
          <w:szCs w:val="20"/>
          <w:lang w:eastAsia="ru-RU"/>
        </w:rPr>
        <w:t>(Ф.И.О. полностью)</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Учащегося _______ класса _________________________________________________________</w:t>
      </w:r>
    </w:p>
    <w:p w:rsidR="004C0D9A" w:rsidRPr="004C0D9A" w:rsidRDefault="004C0D9A" w:rsidP="004C0D9A">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0"/>
          <w:szCs w:val="20"/>
          <w:lang w:eastAsia="ru-RU"/>
        </w:rPr>
        <w:t>(полное название образовательного учреждения)</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 Место проведения _______________________________________________________________</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0"/>
          <w:szCs w:val="20"/>
          <w:lang w:eastAsia="ru-RU"/>
        </w:rPr>
        <w:t>(субъект федерации, город)</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Дата и время 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Присутствуют: </w:t>
      </w:r>
    </w:p>
    <w:p w:rsidR="004C0D9A" w:rsidRPr="004C0D9A" w:rsidRDefault="004C0D9A" w:rsidP="004C0D9A">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члены апелляционной комиссии: _____________________________________________</w:t>
      </w:r>
    </w:p>
    <w:p w:rsidR="004C0D9A" w:rsidRPr="004C0D9A" w:rsidRDefault="004C0D9A" w:rsidP="004C0D9A">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0"/>
          <w:szCs w:val="20"/>
          <w:lang w:eastAsia="ru-RU"/>
        </w:rPr>
        <w:t>(указываются Ф.И.О. - полностью).</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члены Жюри: 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ab/>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ab/>
        <w:t>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0"/>
          <w:szCs w:val="20"/>
          <w:lang w:eastAsia="ru-RU"/>
        </w:rPr>
        <w:t>(указываются Ф.И.О. - полностью).</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Краткая запись разъяснений членов жюри (по сути апелляции) 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_________________________________________________________________________________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Результат апелляции: </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1) оценка, выставленная участнику олимпиады, оставлена без изменения; </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2) оценка, выставленная участнику олимпиады, изменена </w:t>
      </w:r>
      <w:proofErr w:type="gramStart"/>
      <w:r w:rsidRPr="004C0D9A">
        <w:rPr>
          <w:rFonts w:ascii="Times New Roman" w:eastAsia="Times New Roman" w:hAnsi="Times New Roman" w:cs="Times New Roman"/>
          <w:sz w:val="24"/>
          <w:szCs w:val="24"/>
          <w:lang w:eastAsia="ru-RU"/>
        </w:rPr>
        <w:t>на</w:t>
      </w:r>
      <w:proofErr w:type="gramEnd"/>
      <w:r w:rsidRPr="004C0D9A">
        <w:rPr>
          <w:rFonts w:ascii="Times New Roman" w:eastAsia="Times New Roman" w:hAnsi="Times New Roman" w:cs="Times New Roman"/>
          <w:sz w:val="24"/>
          <w:szCs w:val="24"/>
          <w:lang w:eastAsia="ru-RU"/>
        </w:rPr>
        <w:t xml:space="preserve"> _____________; </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С результатом апелляции </w:t>
      </w:r>
      <w:proofErr w:type="gramStart"/>
      <w:r w:rsidRPr="004C0D9A">
        <w:rPr>
          <w:rFonts w:ascii="Times New Roman" w:eastAsia="Times New Roman" w:hAnsi="Times New Roman" w:cs="Times New Roman"/>
          <w:sz w:val="24"/>
          <w:szCs w:val="24"/>
          <w:lang w:eastAsia="ru-RU"/>
        </w:rPr>
        <w:t>согласен</w:t>
      </w:r>
      <w:proofErr w:type="gramEnd"/>
      <w:r w:rsidRPr="004C0D9A">
        <w:rPr>
          <w:rFonts w:ascii="Times New Roman" w:eastAsia="Times New Roman" w:hAnsi="Times New Roman" w:cs="Times New Roman"/>
          <w:sz w:val="24"/>
          <w:szCs w:val="24"/>
          <w:lang w:eastAsia="ru-RU"/>
        </w:rPr>
        <w:t xml:space="preserve"> (не согласен) _________________</w:t>
      </w:r>
    </w:p>
    <w:p w:rsidR="004C0D9A" w:rsidRPr="004C0D9A" w:rsidRDefault="004C0D9A" w:rsidP="004C0D9A">
      <w:pPr>
        <w:widowControl w:val="0"/>
        <w:autoSpaceDE w:val="0"/>
        <w:autoSpaceDN w:val="0"/>
        <w:adjustRightInd w:val="0"/>
        <w:spacing w:after="0" w:line="240" w:lineRule="auto"/>
        <w:ind w:left="5664" w:firstLine="708"/>
        <w:jc w:val="center"/>
        <w:rPr>
          <w:rFonts w:ascii="Times New Roman" w:eastAsia="Times New Roman" w:hAnsi="Times New Roman" w:cs="Times New Roman"/>
          <w:sz w:val="20"/>
          <w:szCs w:val="20"/>
          <w:lang w:eastAsia="ru-RU"/>
        </w:rPr>
      </w:pPr>
      <w:r w:rsidRPr="004C0D9A">
        <w:rPr>
          <w:rFonts w:ascii="Times New Roman" w:eastAsia="Times New Roman" w:hAnsi="Times New Roman" w:cs="Times New Roman"/>
          <w:sz w:val="20"/>
          <w:szCs w:val="20"/>
          <w:lang w:eastAsia="ru-RU"/>
        </w:rPr>
        <w:t>(подпись заявителя)</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Председатель апелляционной комиссии _______________________________ </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Секретарь апелляционной комиссии __________________________________ </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Члены апелляционной комиссии ____________________________________</w:t>
      </w: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708" w:firstLine="708"/>
        <w:rPr>
          <w:rFonts w:ascii="Times New Roman" w:eastAsia="Times New Roman" w:hAnsi="Times New Roman" w:cs="Times New Roman"/>
          <w:lang w:eastAsia="ru-RU"/>
        </w:rPr>
      </w:pPr>
    </w:p>
    <w:p w:rsidR="004C0D9A" w:rsidRPr="004C0D9A" w:rsidRDefault="004C0D9A" w:rsidP="004C0D9A">
      <w:pPr>
        <w:widowControl w:val="0"/>
        <w:autoSpaceDE w:val="0"/>
        <w:autoSpaceDN w:val="0"/>
        <w:adjustRightInd w:val="0"/>
        <w:spacing w:after="0" w:line="240" w:lineRule="auto"/>
        <w:ind w:left="3280"/>
        <w:jc w:val="right"/>
        <w:rPr>
          <w:rFonts w:ascii="Times New Roman" w:eastAsia="Times New Roman" w:hAnsi="Times New Roman" w:cs="Times New Roman"/>
          <w:sz w:val="24"/>
          <w:szCs w:val="24"/>
          <w:lang w:eastAsia="ru-RU"/>
        </w:rPr>
      </w:pPr>
      <w:r w:rsidRPr="004C0D9A">
        <w:rPr>
          <w:rFonts w:ascii="Times New Roman" w:eastAsia="Times New Roman" w:hAnsi="Times New Roman" w:cs="Times New Roman"/>
          <w:bCs/>
          <w:sz w:val="24"/>
          <w:szCs w:val="24"/>
          <w:lang w:eastAsia="ru-RU"/>
        </w:rPr>
        <w:lastRenderedPageBreak/>
        <w:t>Приложение 3</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30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lang w:eastAsia="ru-RU"/>
        </w:rPr>
        <w:t>АНАЛИТИЧЕСКИЙ ОТЧЕТ ЖЮРИ</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 xml:space="preserve">о результатах выполнения олимпиадных заданий </w:t>
      </w:r>
      <w:proofErr w:type="gramStart"/>
      <w:r w:rsidRPr="004C0D9A">
        <w:rPr>
          <w:rFonts w:ascii="Times New Roman" w:eastAsia="Times New Roman" w:hAnsi="Times New Roman" w:cs="Times New Roman"/>
          <w:b/>
          <w:bCs/>
          <w:sz w:val="24"/>
          <w:szCs w:val="24"/>
          <w:lang w:eastAsia="ru-RU"/>
        </w:rPr>
        <w:t>по</w:t>
      </w:r>
      <w:proofErr w:type="gramEnd"/>
      <w:r w:rsidRPr="004C0D9A">
        <w:rPr>
          <w:rFonts w:ascii="Times New Roman" w:eastAsia="Times New Roman" w:hAnsi="Times New Roman" w:cs="Times New Roman"/>
          <w:b/>
          <w:bCs/>
          <w:sz w:val="24"/>
          <w:szCs w:val="24"/>
          <w:lang w:eastAsia="ru-RU"/>
        </w:rPr>
        <w:t xml:space="preserve"> ____________________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overflowPunct w:val="0"/>
        <w:autoSpaceDE w:val="0"/>
        <w:autoSpaceDN w:val="0"/>
        <w:adjustRightInd w:val="0"/>
        <w:spacing w:after="0" w:line="240" w:lineRule="auto"/>
        <w:ind w:left="140" w:firstLine="711"/>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Общее количество участников, прошедших регистрацию и допущенных к выполнению заданий, ________.</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Из них: по 5-му классу ______, по 6-му классу ______, </w:t>
      </w:r>
    </w:p>
    <w:p w:rsidR="004C0D9A" w:rsidRPr="004C0D9A" w:rsidRDefault="004C0D9A" w:rsidP="004C0D9A">
      <w:pPr>
        <w:widowControl w:val="0"/>
        <w:autoSpaceDE w:val="0"/>
        <w:autoSpaceDN w:val="0"/>
        <w:adjustRightInd w:val="0"/>
        <w:spacing w:after="0" w:line="240" w:lineRule="auto"/>
        <w:ind w:left="840" w:firstLine="861"/>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по 7-му классу ______. по 8-му классу ______, </w:t>
      </w:r>
    </w:p>
    <w:p w:rsidR="004C0D9A" w:rsidRPr="004C0D9A" w:rsidRDefault="004C0D9A" w:rsidP="004C0D9A">
      <w:pPr>
        <w:widowControl w:val="0"/>
        <w:autoSpaceDE w:val="0"/>
        <w:autoSpaceDN w:val="0"/>
        <w:adjustRightInd w:val="0"/>
        <w:spacing w:after="0" w:line="240" w:lineRule="auto"/>
        <w:ind w:left="840" w:firstLine="861"/>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по 9-му классу ______, по 10-му классу ______, по 11-му классу ______.</w:t>
      </w:r>
    </w:p>
    <w:p w:rsidR="004C0D9A" w:rsidRPr="004C0D9A" w:rsidRDefault="004C0D9A" w:rsidP="004C0D9A">
      <w:pPr>
        <w:widowControl w:val="0"/>
        <w:autoSpaceDE w:val="0"/>
        <w:autoSpaceDN w:val="0"/>
        <w:adjustRightInd w:val="0"/>
        <w:spacing w:after="0" w:line="240" w:lineRule="auto"/>
        <w:ind w:firstLine="861"/>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proofErr w:type="gramStart"/>
      <w:r w:rsidRPr="004C0D9A">
        <w:rPr>
          <w:rFonts w:ascii="Times New Roman" w:eastAsia="Times New Roman" w:hAnsi="Times New Roman" w:cs="Times New Roman"/>
          <w:sz w:val="24"/>
          <w:szCs w:val="24"/>
          <w:lang w:eastAsia="ru-RU"/>
        </w:rPr>
        <w:t>Итоги выполнения заданий: (количество баллов, набранных участниками,</w:t>
      </w:r>
      <w:proofErr w:type="gramEnd"/>
    </w:p>
    <w:p w:rsidR="004C0D9A" w:rsidRPr="004C0D9A" w:rsidRDefault="004C0D9A" w:rsidP="004C0D9A">
      <w:pPr>
        <w:widowControl w:val="0"/>
        <w:autoSpaceDE w:val="0"/>
        <w:autoSpaceDN w:val="0"/>
        <w:adjustRightInd w:val="0"/>
        <w:spacing w:after="0" w:line="240" w:lineRule="auto"/>
        <w:ind w:left="1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 xml:space="preserve">количество </w:t>
      </w:r>
      <w:proofErr w:type="spellStart"/>
      <w:r w:rsidRPr="004C0D9A">
        <w:rPr>
          <w:rFonts w:ascii="Times New Roman" w:eastAsia="Times New Roman" w:hAnsi="Times New Roman" w:cs="Times New Roman"/>
          <w:sz w:val="24"/>
          <w:szCs w:val="24"/>
          <w:lang w:eastAsia="ru-RU"/>
        </w:rPr>
        <w:t>несправившихся</w:t>
      </w:r>
      <w:proofErr w:type="spellEnd"/>
      <w:r w:rsidRPr="004C0D9A">
        <w:rPr>
          <w:rFonts w:ascii="Times New Roman" w:eastAsia="Times New Roman" w:hAnsi="Times New Roman" w:cs="Times New Roman"/>
          <w:sz w:val="24"/>
          <w:szCs w:val="24"/>
          <w:lang w:eastAsia="ru-RU"/>
        </w:rPr>
        <w:t>).</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ind w:left="8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По  итогам  проведения  апелляции  были  изменены  результаты  ______  участников</w:t>
      </w:r>
    </w:p>
    <w:p w:rsidR="004C0D9A" w:rsidRPr="004C0D9A" w:rsidRDefault="004C0D9A" w:rsidP="004C0D9A">
      <w:pPr>
        <w:widowControl w:val="0"/>
        <w:autoSpaceDE w:val="0"/>
        <w:autoSpaceDN w:val="0"/>
        <w:adjustRightInd w:val="0"/>
        <w:spacing w:after="0" w:line="240" w:lineRule="auto"/>
        <w:ind w:left="1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4"/>
          <w:szCs w:val="24"/>
          <w:lang w:eastAsia="ru-RU"/>
        </w:rPr>
        <w:t>(список с изменением результатов).</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140"/>
        <w:gridCol w:w="1180"/>
        <w:gridCol w:w="860"/>
        <w:gridCol w:w="4420"/>
      </w:tblGrid>
      <w:tr w:rsidR="004C0D9A" w:rsidRPr="004C0D9A" w:rsidTr="00216ACD">
        <w:trPr>
          <w:trHeight w:val="276"/>
        </w:trPr>
        <w:tc>
          <w:tcPr>
            <w:tcW w:w="3140" w:type="dxa"/>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460" w:type="dxa"/>
            <w:gridSpan w:val="3"/>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ind w:right="2719"/>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w w:val="99"/>
                <w:sz w:val="24"/>
                <w:szCs w:val="24"/>
                <w:lang w:eastAsia="ru-RU"/>
              </w:rPr>
              <w:t>Председатель Жюри</w:t>
            </w:r>
          </w:p>
        </w:tc>
      </w:tr>
      <w:tr w:rsidR="004C0D9A" w:rsidRPr="004C0D9A" w:rsidTr="00216ACD">
        <w:trPr>
          <w:trHeight w:val="487"/>
        </w:trPr>
        <w:tc>
          <w:tcPr>
            <w:tcW w:w="3140" w:type="dxa"/>
            <w:tcBorders>
              <w:top w:val="nil"/>
              <w:left w:val="nil"/>
              <w:bottom w:val="single" w:sz="8" w:space="0" w:color="auto"/>
              <w:right w:val="nil"/>
            </w:tcBorders>
            <w:vAlign w:val="bottom"/>
          </w:tcPr>
          <w:p w:rsidR="004C0D9A" w:rsidRPr="004C0D9A" w:rsidRDefault="004C0D9A" w:rsidP="004C0D9A">
            <w:pPr>
              <w:widowControl w:val="0"/>
              <w:autoSpaceDE w:val="0"/>
              <w:autoSpaceDN w:val="0"/>
              <w:adjustRightInd w:val="0"/>
              <w:spacing w:after="0" w:line="240" w:lineRule="auto"/>
              <w:ind w:left="18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tc>
        <w:tc>
          <w:tcPr>
            <w:tcW w:w="1180" w:type="dxa"/>
            <w:tcBorders>
              <w:top w:val="nil"/>
              <w:left w:val="nil"/>
              <w:bottom w:val="single" w:sz="8" w:space="0" w:color="auto"/>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0" w:type="dxa"/>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0" w:type="dxa"/>
            <w:tcBorders>
              <w:top w:val="nil"/>
              <w:left w:val="nil"/>
              <w:bottom w:val="single" w:sz="8" w:space="0" w:color="auto"/>
              <w:right w:val="nil"/>
            </w:tcBorders>
            <w:vAlign w:val="bottom"/>
          </w:tcPr>
          <w:p w:rsidR="004C0D9A" w:rsidRPr="004C0D9A" w:rsidRDefault="004C0D9A" w:rsidP="004C0D9A">
            <w:pPr>
              <w:widowControl w:val="0"/>
              <w:autoSpaceDE w:val="0"/>
              <w:autoSpaceDN w:val="0"/>
              <w:adjustRightInd w:val="0"/>
              <w:spacing w:after="0" w:line="240" w:lineRule="auto"/>
              <w:ind w:left="18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Подпись</w:t>
            </w:r>
          </w:p>
        </w:tc>
      </w:tr>
      <w:tr w:rsidR="004C0D9A" w:rsidRPr="004C0D9A" w:rsidTr="00216ACD">
        <w:trPr>
          <w:trHeight w:val="535"/>
        </w:trPr>
        <w:tc>
          <w:tcPr>
            <w:tcW w:w="3140" w:type="dxa"/>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0" w:type="dxa"/>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80" w:type="dxa"/>
            <w:gridSpan w:val="2"/>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ind w:right="3899"/>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Секретарь</w:t>
            </w:r>
          </w:p>
        </w:tc>
      </w:tr>
      <w:tr w:rsidR="004C0D9A" w:rsidRPr="004C0D9A" w:rsidTr="00216ACD">
        <w:trPr>
          <w:trHeight w:val="487"/>
        </w:trPr>
        <w:tc>
          <w:tcPr>
            <w:tcW w:w="3140" w:type="dxa"/>
            <w:tcBorders>
              <w:top w:val="nil"/>
              <w:left w:val="nil"/>
              <w:bottom w:val="single" w:sz="8" w:space="0" w:color="auto"/>
              <w:right w:val="nil"/>
            </w:tcBorders>
            <w:vAlign w:val="bottom"/>
          </w:tcPr>
          <w:p w:rsidR="004C0D9A" w:rsidRPr="004C0D9A" w:rsidRDefault="004C0D9A" w:rsidP="004C0D9A">
            <w:pPr>
              <w:widowControl w:val="0"/>
              <w:autoSpaceDE w:val="0"/>
              <w:autoSpaceDN w:val="0"/>
              <w:adjustRightInd w:val="0"/>
              <w:spacing w:after="0" w:line="240" w:lineRule="auto"/>
              <w:ind w:left="184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tc>
        <w:tc>
          <w:tcPr>
            <w:tcW w:w="1180" w:type="dxa"/>
            <w:tcBorders>
              <w:top w:val="nil"/>
              <w:left w:val="nil"/>
              <w:bottom w:val="single" w:sz="8" w:space="0" w:color="auto"/>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0" w:type="dxa"/>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0" w:type="dxa"/>
            <w:tcBorders>
              <w:top w:val="nil"/>
              <w:left w:val="nil"/>
              <w:bottom w:val="single" w:sz="8" w:space="0" w:color="auto"/>
              <w:right w:val="nil"/>
            </w:tcBorders>
            <w:vAlign w:val="bottom"/>
          </w:tcPr>
          <w:p w:rsidR="004C0D9A" w:rsidRPr="004C0D9A" w:rsidRDefault="004C0D9A" w:rsidP="004C0D9A">
            <w:pPr>
              <w:widowControl w:val="0"/>
              <w:autoSpaceDE w:val="0"/>
              <w:autoSpaceDN w:val="0"/>
              <w:adjustRightInd w:val="0"/>
              <w:spacing w:after="0" w:line="240" w:lineRule="auto"/>
              <w:ind w:left="1860"/>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Подпись</w:t>
            </w:r>
          </w:p>
        </w:tc>
      </w:tr>
      <w:tr w:rsidR="004C0D9A" w:rsidRPr="004C0D9A" w:rsidTr="00216ACD">
        <w:trPr>
          <w:trHeight w:val="813"/>
        </w:trPr>
        <w:tc>
          <w:tcPr>
            <w:tcW w:w="3140" w:type="dxa"/>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60" w:type="dxa"/>
            <w:gridSpan w:val="3"/>
            <w:tcBorders>
              <w:top w:val="nil"/>
              <w:left w:val="nil"/>
              <w:bottom w:val="nil"/>
              <w:right w:val="nil"/>
            </w:tcBorders>
            <w:vAlign w:val="bottom"/>
          </w:tcPr>
          <w:p w:rsidR="004C0D9A" w:rsidRPr="004C0D9A" w:rsidRDefault="004C0D9A" w:rsidP="004C0D9A">
            <w:pPr>
              <w:widowControl w:val="0"/>
              <w:autoSpaceDE w:val="0"/>
              <w:autoSpaceDN w:val="0"/>
              <w:adjustRightInd w:val="0"/>
              <w:spacing w:after="0" w:line="240" w:lineRule="auto"/>
              <w:ind w:right="2739"/>
              <w:jc w:val="center"/>
              <w:rPr>
                <w:rFonts w:ascii="Times New Roman" w:eastAsia="Times New Roman" w:hAnsi="Times New Roman" w:cs="Times New Roman"/>
                <w:sz w:val="24"/>
                <w:szCs w:val="24"/>
                <w:lang w:eastAsia="ru-RU"/>
              </w:rPr>
            </w:pPr>
            <w:r w:rsidRPr="004C0D9A">
              <w:rPr>
                <w:rFonts w:ascii="Times New Roman" w:eastAsia="Times New Roman" w:hAnsi="Times New Roman" w:cs="Times New Roman"/>
                <w:b/>
                <w:bCs/>
                <w:sz w:val="24"/>
                <w:szCs w:val="24"/>
                <w:lang w:eastAsia="ru-RU"/>
              </w:rPr>
              <w:t>Члены Жюри</w:t>
            </w:r>
          </w:p>
        </w:tc>
      </w:tr>
    </w:tbl>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4C0D9A" w:rsidRPr="004C0D9A">
          <w:pgSz w:w="11904" w:h="16838"/>
          <w:pgMar w:top="974" w:right="1140" w:bottom="439" w:left="1000" w:header="720" w:footer="720" w:gutter="0"/>
          <w:cols w:space="720" w:equalWidth="0">
            <w:col w:w="9760"/>
          </w:cols>
          <w:noEndnote/>
        </w:sect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59264" behindDoc="1" locked="0" layoutInCell="0" allowOverlap="1" wp14:anchorId="4CA2E1A3" wp14:editId="1FB70AA6">
                <wp:simplePos x="0" y="0"/>
                <wp:positionH relativeFrom="column">
                  <wp:posOffset>-1153795</wp:posOffset>
                </wp:positionH>
                <wp:positionV relativeFrom="paragraph">
                  <wp:posOffset>10159</wp:posOffset>
                </wp:positionV>
                <wp:extent cx="2731770" cy="0"/>
                <wp:effectExtent l="0" t="0" r="1143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NN0xNtPAgAAWgQAAA4AAAAAAAAAAAAAAAAALgIAAGRycy9lMm9Eb2MueG1sUEsBAi0AFAAGAAgA&#10;AAAhADKw/dT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1" locked="0" layoutInCell="0" allowOverlap="1" wp14:anchorId="4C205360" wp14:editId="0F2B783F">
                <wp:simplePos x="0" y="0"/>
                <wp:positionH relativeFrom="column">
                  <wp:posOffset>-1153795</wp:posOffset>
                </wp:positionH>
                <wp:positionV relativeFrom="paragraph">
                  <wp:posOffset>10159</wp:posOffset>
                </wp:positionV>
                <wp:extent cx="2731770" cy="0"/>
                <wp:effectExtent l="0" t="0" r="1143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Iixg0dPAgAAWgQAAA4AAAAAAAAAAAAAAAAALgIAAGRycy9lMm9Eb2MueG1sUEsBAi0AFAAGAAgA&#10;AAAhADKw/dT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1312" behindDoc="1" locked="0" layoutInCell="0" allowOverlap="1" wp14:anchorId="11B0D1B8" wp14:editId="476A4899">
                <wp:simplePos x="0" y="0"/>
                <wp:positionH relativeFrom="column">
                  <wp:posOffset>-1153795</wp:posOffset>
                </wp:positionH>
                <wp:positionV relativeFrom="paragraph">
                  <wp:posOffset>10159</wp:posOffset>
                </wp:positionV>
                <wp:extent cx="2731770" cy="0"/>
                <wp:effectExtent l="0" t="0" r="1143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YkTwIAAFoEAAAOAAAAZHJzL2Uyb0RvYy54bWysVM1uEzEQviPxDpbv6e6mIW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IvntiRPAgAAWgQAAA4AAAAAAAAAAAAAAAAALgIAAGRycy9lMm9Eb2MueG1sUEsBAi0AFAAGAAgA&#10;AAAhADKw/dT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2336" behindDoc="1" locked="0" layoutInCell="0" allowOverlap="1" wp14:anchorId="536FFDBB" wp14:editId="0A65DB35">
                <wp:simplePos x="0" y="0"/>
                <wp:positionH relativeFrom="column">
                  <wp:posOffset>-1153795</wp:posOffset>
                </wp:positionH>
                <wp:positionV relativeFrom="paragraph">
                  <wp:posOffset>10159</wp:posOffset>
                </wp:positionV>
                <wp:extent cx="2731770" cy="0"/>
                <wp:effectExtent l="0" t="0" r="1143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20"/>
          <w:szCs w:val="20"/>
          <w:lang w:eastAsia="ru-RU"/>
        </w:rPr>
        <w:t>Ф.И.О.</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3360" behindDoc="1" locked="0" layoutInCell="0" allowOverlap="1" wp14:anchorId="009745CB" wp14:editId="465D1F70">
                <wp:simplePos x="0" y="0"/>
                <wp:positionH relativeFrom="column">
                  <wp:posOffset>-1162685</wp:posOffset>
                </wp:positionH>
                <wp:positionV relativeFrom="paragraph">
                  <wp:posOffset>10159</wp:posOffset>
                </wp:positionV>
                <wp:extent cx="2740660" cy="0"/>
                <wp:effectExtent l="0" t="0" r="2159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5pt,.8pt" to="1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" o:allowincell="f" strokeweight=".16931mm"/>
            </w:pict>
          </mc:Fallback>
        </mc:AlternateContent>
      </w:r>
      <w:r w:rsidRPr="004C0D9A">
        <w:rPr>
          <w:rFonts w:ascii="Times New Roman" w:eastAsia="Times New Roman" w:hAnsi="Times New Roman" w:cs="Times New Roman"/>
          <w:sz w:val="24"/>
          <w:szCs w:val="24"/>
          <w:lang w:eastAsia="ru-RU"/>
        </w:rPr>
        <w:br w:type="column"/>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19"/>
          <w:szCs w:val="19"/>
          <w:lang w:eastAsia="ru-RU"/>
        </w:rPr>
        <w:t>Подпись</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4384" behindDoc="1" locked="0" layoutInCell="0" allowOverlap="1" wp14:anchorId="7D8BE958" wp14:editId="7B83E294">
                <wp:simplePos x="0" y="0"/>
                <wp:positionH relativeFrom="column">
                  <wp:posOffset>-1168400</wp:posOffset>
                </wp:positionH>
                <wp:positionV relativeFrom="paragraph">
                  <wp:posOffset>9524</wp:posOffset>
                </wp:positionV>
                <wp:extent cx="2792730" cy="0"/>
                <wp:effectExtent l="0" t="0" r="2667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19"/>
          <w:szCs w:val="19"/>
          <w:lang w:eastAsia="ru-RU"/>
        </w:rPr>
        <w:t>Подпись</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5408" behindDoc="1" locked="0" layoutInCell="0" allowOverlap="1" wp14:anchorId="0D9853A9" wp14:editId="27CE32AB">
                <wp:simplePos x="0" y="0"/>
                <wp:positionH relativeFrom="column">
                  <wp:posOffset>-1168400</wp:posOffset>
                </wp:positionH>
                <wp:positionV relativeFrom="paragraph">
                  <wp:posOffset>9524</wp:posOffset>
                </wp:positionV>
                <wp:extent cx="2792730" cy="0"/>
                <wp:effectExtent l="0" t="0" r="2667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19"/>
          <w:szCs w:val="19"/>
          <w:lang w:eastAsia="ru-RU"/>
        </w:rPr>
        <w:t>Подпись</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6432" behindDoc="1" locked="0" layoutInCell="0" allowOverlap="1" wp14:anchorId="2C7A8D69" wp14:editId="748FACF7">
                <wp:simplePos x="0" y="0"/>
                <wp:positionH relativeFrom="column">
                  <wp:posOffset>-1168400</wp:posOffset>
                </wp:positionH>
                <wp:positionV relativeFrom="paragraph">
                  <wp:posOffset>9524</wp:posOffset>
                </wp:positionV>
                <wp:extent cx="2792730" cy="0"/>
                <wp:effectExtent l="0" t="0" r="2667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D9A">
        <w:rPr>
          <w:rFonts w:ascii="Times New Roman" w:eastAsia="Times New Roman" w:hAnsi="Times New Roman" w:cs="Times New Roman"/>
          <w:sz w:val="19"/>
          <w:szCs w:val="19"/>
          <w:lang w:eastAsia="ru-RU"/>
        </w:rPr>
        <w:t>Подпись</w: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7456" behindDoc="1" locked="0" layoutInCell="0" allowOverlap="1" wp14:anchorId="46EB65EF" wp14:editId="4FB2525F">
                <wp:simplePos x="0" y="0"/>
                <wp:positionH relativeFrom="column">
                  <wp:posOffset>-1168400</wp:posOffset>
                </wp:positionH>
                <wp:positionV relativeFrom="paragraph">
                  <wp:posOffset>9524</wp:posOffset>
                </wp:positionV>
                <wp:extent cx="2792730" cy="0"/>
                <wp:effectExtent l="0" t="0" r="2667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27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" o:allowincell="f" strokeweight=".48pt"/>
            </w:pict>
          </mc:Fallback>
        </mc:AlternateContent>
      </w:r>
    </w:p>
    <w:p w:rsidR="004C0D9A" w:rsidRPr="004C0D9A" w:rsidRDefault="004C0D9A" w:rsidP="004C0D9A">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4C0D9A" w:rsidRPr="004C0D9A">
          <w:type w:val="continuous"/>
          <w:pgSz w:w="11904" w:h="16838"/>
          <w:pgMar w:top="974" w:right="3140" w:bottom="439" w:left="2840" w:header="720" w:footer="720" w:gutter="0"/>
          <w:cols w:num="2" w:space="4600" w:equalWidth="0">
            <w:col w:w="600" w:space="4600"/>
            <w:col w:w="720"/>
          </w:cols>
          <w:noEndnote/>
        </w:sectPr>
      </w:pPr>
      <w:proofErr w:type="gramStart"/>
      <w:r w:rsidRPr="004C0D9A">
        <w:rPr>
          <w:rFonts w:ascii="Times New Roman" w:eastAsia="Times New Roman" w:hAnsi="Times New Roman" w:cs="Times New Roman"/>
          <w:sz w:val="19"/>
          <w:szCs w:val="19"/>
          <w:lang w:eastAsia="ru-RU"/>
        </w:rPr>
        <w:t>Подпис</w:t>
      </w:r>
      <w:r>
        <w:rPr>
          <w:rFonts w:ascii="Calibri" w:eastAsia="Times New Roman" w:hAnsi="Calibri" w:cs="Times New Roman"/>
          <w:noProof/>
          <w:lang w:eastAsia="ru-RU"/>
        </w:rPr>
        <mc:AlternateContent>
          <mc:Choice Requires="wps">
            <w:drawing>
              <wp:anchor distT="4294967295" distB="4294967295" distL="114300" distR="114300" simplePos="0" relativeHeight="251668480" behindDoc="1" locked="0" layoutInCell="0" allowOverlap="1" wp14:anchorId="070EEA78" wp14:editId="6245BCE8">
                <wp:simplePos x="0" y="0"/>
                <wp:positionH relativeFrom="column">
                  <wp:posOffset>-1177925</wp:posOffset>
                </wp:positionH>
                <wp:positionV relativeFrom="paragraph">
                  <wp:posOffset>9524</wp:posOffset>
                </wp:positionV>
                <wp:extent cx="2802255" cy="0"/>
                <wp:effectExtent l="0" t="0" r="17145"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2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5pt,.75pt" to="1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" o:allowincell="f" strokeweight=".16931mm"/>
            </w:pict>
          </mc:Fallback>
        </mc:AlternateContent>
      </w:r>
      <w:r w:rsidRPr="004C0D9A">
        <w:rPr>
          <w:rFonts w:ascii="Times New Roman" w:eastAsia="Times New Roman" w:hAnsi="Times New Roman" w:cs="Times New Roman"/>
          <w:sz w:val="19"/>
          <w:szCs w:val="19"/>
          <w:lang w:eastAsia="ru-RU"/>
        </w:rPr>
        <w:t>ь</w:t>
      </w:r>
      <w:proofErr w:type="gramEnd"/>
    </w:p>
    <w:p w:rsidR="004C0D9A" w:rsidRPr="004C0D9A" w:rsidRDefault="004C0D9A" w:rsidP="004C0D9A">
      <w:pPr>
        <w:spacing w:after="0" w:line="240" w:lineRule="auto"/>
        <w:rPr>
          <w:rFonts w:ascii="Times New Roman" w:eastAsia="Times New Roman" w:hAnsi="Times New Roman" w:cs="Times New Roman"/>
          <w:b/>
          <w:bCs/>
          <w:sz w:val="24"/>
          <w:szCs w:val="24"/>
          <w:lang w:eastAsia="ru-RU"/>
        </w:rPr>
      </w:pPr>
    </w:p>
    <w:p w:rsidR="00216ACD" w:rsidRDefault="00216ACD"/>
    <w:sectPr w:rsidR="00216ACD" w:rsidSect="00216ACD">
      <w:pgSz w:w="11900" w:h="16838"/>
      <w:pgMar w:top="1137" w:right="566" w:bottom="149" w:left="14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863"/>
    <w:multiLevelType w:val="multilevel"/>
    <w:tmpl w:val="99BC58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D24EB"/>
    <w:multiLevelType w:val="hybridMultilevel"/>
    <w:tmpl w:val="89DC44A0"/>
    <w:lvl w:ilvl="0" w:tplc="0C9AC7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503B9"/>
    <w:multiLevelType w:val="multilevel"/>
    <w:tmpl w:val="DC88DC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93955"/>
    <w:multiLevelType w:val="hybridMultilevel"/>
    <w:tmpl w:val="54A24788"/>
    <w:lvl w:ilvl="0" w:tplc="E2E8788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C082D"/>
    <w:multiLevelType w:val="hybridMultilevel"/>
    <w:tmpl w:val="CB90F696"/>
    <w:lvl w:ilvl="0" w:tplc="E2E87888">
      <w:start w:val="1"/>
      <w:numFmt w:val="bullet"/>
      <w:lvlText w:val="-"/>
      <w:lvlJc w:val="left"/>
      <w:pPr>
        <w:tabs>
          <w:tab w:val="num" w:pos="1080"/>
        </w:tabs>
        <w:ind w:left="1080" w:hanging="360"/>
      </w:pPr>
      <w:rPr>
        <w:rFonts w:ascii="Andalus" w:hAnsi="Andalu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AE66280"/>
    <w:multiLevelType w:val="multilevel"/>
    <w:tmpl w:val="0AD014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3A0137"/>
    <w:multiLevelType w:val="hybridMultilevel"/>
    <w:tmpl w:val="8E46BD14"/>
    <w:lvl w:ilvl="0" w:tplc="E2E8788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DE228E"/>
    <w:multiLevelType w:val="hybridMultilevel"/>
    <w:tmpl w:val="CAB65A30"/>
    <w:lvl w:ilvl="0" w:tplc="E2E87888">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597DFB"/>
    <w:multiLevelType w:val="multilevel"/>
    <w:tmpl w:val="AAEE14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6"/>
  </w:num>
  <w:num w:numId="5">
    <w:abstractNumId w:val="1"/>
  </w:num>
  <w:num w:numId="6">
    <w:abstractNumId w:val="8"/>
  </w:num>
  <w:num w:numId="7">
    <w:abstractNumId w:val="5"/>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E5"/>
    <w:rsid w:val="000569D5"/>
    <w:rsid w:val="000676AD"/>
    <w:rsid w:val="00216ACD"/>
    <w:rsid w:val="004C0D9A"/>
    <w:rsid w:val="006E57EF"/>
    <w:rsid w:val="0077681A"/>
    <w:rsid w:val="00A728FF"/>
    <w:rsid w:val="00F65F5F"/>
    <w:rsid w:val="00F831E5"/>
    <w:rsid w:val="00FF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216ACD"/>
    <w:rPr>
      <w:rFonts w:ascii="Times New Roman" w:eastAsia="Times New Roman" w:hAnsi="Times New Roman" w:cs="Times New Roman"/>
    </w:rPr>
  </w:style>
  <w:style w:type="paragraph" w:customStyle="1" w:styleId="40">
    <w:name w:val="Основной текст (4)"/>
    <w:basedOn w:val="a"/>
    <w:link w:val="4"/>
    <w:rsid w:val="00216ACD"/>
    <w:pPr>
      <w:widowControl w:val="0"/>
      <w:spacing w:after="0" w:line="240" w:lineRule="auto"/>
      <w:ind w:firstLine="720"/>
    </w:pPr>
    <w:rPr>
      <w:rFonts w:ascii="Times New Roman" w:eastAsia="Times New Roman" w:hAnsi="Times New Roman" w:cs="Times New Roman"/>
    </w:rPr>
  </w:style>
  <w:style w:type="numbering" w:customStyle="1" w:styleId="1">
    <w:name w:val="Нет списка1"/>
    <w:next w:val="a2"/>
    <w:uiPriority w:val="99"/>
    <w:semiHidden/>
    <w:unhideWhenUsed/>
    <w:rsid w:val="00216ACD"/>
  </w:style>
  <w:style w:type="character" w:customStyle="1" w:styleId="a3">
    <w:name w:val="Сноска_"/>
    <w:basedOn w:val="a0"/>
    <w:link w:val="a4"/>
    <w:rsid w:val="00216ACD"/>
    <w:rPr>
      <w:rFonts w:ascii="Times New Roman" w:eastAsia="Times New Roman" w:hAnsi="Times New Roman" w:cs="Times New Roman"/>
      <w:sz w:val="20"/>
      <w:szCs w:val="20"/>
    </w:rPr>
  </w:style>
  <w:style w:type="character" w:customStyle="1" w:styleId="a5">
    <w:name w:val="Основной текст_"/>
    <w:basedOn w:val="a0"/>
    <w:link w:val="10"/>
    <w:rsid w:val="00216ACD"/>
    <w:rPr>
      <w:rFonts w:ascii="Times New Roman" w:eastAsia="Times New Roman" w:hAnsi="Times New Roman" w:cs="Times New Roman"/>
    </w:rPr>
  </w:style>
  <w:style w:type="character" w:customStyle="1" w:styleId="2">
    <w:name w:val="Колонтитул (2)_"/>
    <w:basedOn w:val="a0"/>
    <w:link w:val="20"/>
    <w:rsid w:val="00216ACD"/>
    <w:rPr>
      <w:rFonts w:ascii="Times New Roman" w:eastAsia="Times New Roman" w:hAnsi="Times New Roman" w:cs="Times New Roman"/>
      <w:sz w:val="20"/>
      <w:szCs w:val="20"/>
    </w:rPr>
  </w:style>
  <w:style w:type="character" w:customStyle="1" w:styleId="7">
    <w:name w:val="Заголовок №7_"/>
    <w:basedOn w:val="a0"/>
    <w:link w:val="70"/>
    <w:rsid w:val="00216ACD"/>
    <w:rPr>
      <w:rFonts w:ascii="Times New Roman" w:eastAsia="Times New Roman" w:hAnsi="Times New Roman" w:cs="Times New Roman"/>
      <w:b/>
      <w:bCs/>
    </w:rPr>
  </w:style>
  <w:style w:type="character" w:customStyle="1" w:styleId="a6">
    <w:name w:val="Оглавление_"/>
    <w:basedOn w:val="a0"/>
    <w:link w:val="a7"/>
    <w:rsid w:val="00216ACD"/>
    <w:rPr>
      <w:rFonts w:ascii="Times New Roman" w:eastAsia="Times New Roman" w:hAnsi="Times New Roman" w:cs="Times New Roman"/>
    </w:rPr>
  </w:style>
  <w:style w:type="character" w:customStyle="1" w:styleId="a8">
    <w:name w:val="Другое_"/>
    <w:basedOn w:val="a0"/>
    <w:link w:val="a9"/>
    <w:rsid w:val="00216ACD"/>
    <w:rPr>
      <w:rFonts w:ascii="Times New Roman" w:eastAsia="Times New Roman" w:hAnsi="Times New Roman" w:cs="Times New Roman"/>
    </w:rPr>
  </w:style>
  <w:style w:type="character" w:customStyle="1" w:styleId="aa">
    <w:name w:val="Подпись к таблице_"/>
    <w:basedOn w:val="a0"/>
    <w:link w:val="ab"/>
    <w:rsid w:val="00216ACD"/>
    <w:rPr>
      <w:rFonts w:ascii="Times New Roman" w:eastAsia="Times New Roman" w:hAnsi="Times New Roman" w:cs="Times New Roman"/>
      <w:b/>
      <w:bCs/>
    </w:rPr>
  </w:style>
  <w:style w:type="character" w:customStyle="1" w:styleId="ac">
    <w:name w:val="Колонтитул_"/>
    <w:basedOn w:val="a0"/>
    <w:link w:val="ad"/>
    <w:rsid w:val="00216ACD"/>
    <w:rPr>
      <w:rFonts w:ascii="Times New Roman" w:eastAsia="Times New Roman" w:hAnsi="Times New Roman" w:cs="Times New Roman"/>
    </w:rPr>
  </w:style>
  <w:style w:type="character" w:customStyle="1" w:styleId="5">
    <w:name w:val="Основной текст (5)_"/>
    <w:basedOn w:val="a0"/>
    <w:link w:val="50"/>
    <w:rsid w:val="00216ACD"/>
    <w:rPr>
      <w:rFonts w:ascii="Arial" w:eastAsia="Arial" w:hAnsi="Arial" w:cs="Arial"/>
    </w:rPr>
  </w:style>
  <w:style w:type="character" w:customStyle="1" w:styleId="6">
    <w:name w:val="Заголовок №6_"/>
    <w:basedOn w:val="a0"/>
    <w:link w:val="60"/>
    <w:rsid w:val="00216ACD"/>
    <w:rPr>
      <w:rFonts w:ascii="Cambria" w:eastAsia="Cambria" w:hAnsi="Cambria" w:cs="Cambria"/>
    </w:rPr>
  </w:style>
  <w:style w:type="character" w:customStyle="1" w:styleId="61">
    <w:name w:val="Основной текст (6)_"/>
    <w:basedOn w:val="a0"/>
    <w:link w:val="62"/>
    <w:rsid w:val="00216ACD"/>
    <w:rPr>
      <w:rFonts w:ascii="Cambria" w:eastAsia="Cambria" w:hAnsi="Cambria" w:cs="Cambria"/>
    </w:rPr>
  </w:style>
  <w:style w:type="character" w:customStyle="1" w:styleId="71">
    <w:name w:val="Основной текст (7)_"/>
    <w:basedOn w:val="a0"/>
    <w:link w:val="72"/>
    <w:rsid w:val="00216ACD"/>
    <w:rPr>
      <w:rFonts w:ascii="Cambria" w:eastAsia="Cambria" w:hAnsi="Cambria" w:cs="Cambria"/>
      <w:sz w:val="16"/>
      <w:szCs w:val="16"/>
    </w:rPr>
  </w:style>
  <w:style w:type="character" w:customStyle="1" w:styleId="63">
    <w:name w:val="Номер заголовка №6_"/>
    <w:basedOn w:val="a0"/>
    <w:link w:val="64"/>
    <w:rsid w:val="00216ACD"/>
    <w:rPr>
      <w:rFonts w:ascii="Cambria" w:eastAsia="Cambria" w:hAnsi="Cambria" w:cs="Cambria"/>
    </w:rPr>
  </w:style>
  <w:style w:type="character" w:customStyle="1" w:styleId="ae">
    <w:name w:val="Подпись к картинке_"/>
    <w:basedOn w:val="a0"/>
    <w:link w:val="af"/>
    <w:rsid w:val="00216ACD"/>
    <w:rPr>
      <w:rFonts w:ascii="Times New Roman" w:eastAsia="Times New Roman" w:hAnsi="Times New Roman" w:cs="Times New Roman"/>
    </w:rPr>
  </w:style>
  <w:style w:type="character" w:customStyle="1" w:styleId="41">
    <w:name w:val="Заголовок №4_"/>
    <w:basedOn w:val="a0"/>
    <w:link w:val="42"/>
    <w:rsid w:val="00216ACD"/>
    <w:rPr>
      <w:rFonts w:ascii="Times New Roman" w:eastAsia="Times New Roman" w:hAnsi="Times New Roman" w:cs="Times New Roman"/>
      <w:b/>
      <w:bCs/>
      <w:sz w:val="28"/>
      <w:szCs w:val="28"/>
    </w:rPr>
  </w:style>
  <w:style w:type="character" w:customStyle="1" w:styleId="8">
    <w:name w:val="Основной текст (8)_"/>
    <w:basedOn w:val="a0"/>
    <w:link w:val="80"/>
    <w:rsid w:val="00216ACD"/>
    <w:rPr>
      <w:rFonts w:ascii="Times New Roman" w:eastAsia="Times New Roman" w:hAnsi="Times New Roman" w:cs="Times New Roman"/>
      <w:sz w:val="16"/>
      <w:szCs w:val="16"/>
      <w:u w:val="single"/>
    </w:rPr>
  </w:style>
  <w:style w:type="character" w:customStyle="1" w:styleId="51">
    <w:name w:val="Заголовок №5_"/>
    <w:basedOn w:val="a0"/>
    <w:link w:val="52"/>
    <w:rsid w:val="00216ACD"/>
    <w:rPr>
      <w:rFonts w:ascii="Times New Roman" w:eastAsia="Times New Roman" w:hAnsi="Times New Roman" w:cs="Times New Roman"/>
      <w:b/>
      <w:bCs/>
      <w:sz w:val="28"/>
      <w:szCs w:val="28"/>
    </w:rPr>
  </w:style>
  <w:style w:type="character" w:customStyle="1" w:styleId="9">
    <w:name w:val="Основной текст (9)_"/>
    <w:basedOn w:val="a0"/>
    <w:link w:val="90"/>
    <w:rsid w:val="00216ACD"/>
    <w:rPr>
      <w:rFonts w:ascii="Times New Roman" w:eastAsia="Times New Roman" w:hAnsi="Times New Roman" w:cs="Times New Roman"/>
      <w:sz w:val="15"/>
      <w:szCs w:val="15"/>
    </w:rPr>
  </w:style>
  <w:style w:type="character" w:customStyle="1" w:styleId="100">
    <w:name w:val="Основной текст (10)_"/>
    <w:basedOn w:val="a0"/>
    <w:link w:val="101"/>
    <w:rsid w:val="00216ACD"/>
    <w:rPr>
      <w:rFonts w:ascii="SimSun" w:eastAsia="SimSun" w:hAnsi="SimSun" w:cs="SimSun"/>
      <w:sz w:val="28"/>
      <w:szCs w:val="28"/>
    </w:rPr>
  </w:style>
  <w:style w:type="character" w:customStyle="1" w:styleId="11">
    <w:name w:val="Основной текст (11)_"/>
    <w:basedOn w:val="a0"/>
    <w:link w:val="110"/>
    <w:rsid w:val="00216ACD"/>
    <w:rPr>
      <w:rFonts w:ascii="Times New Roman" w:eastAsia="Times New Roman" w:hAnsi="Times New Roman" w:cs="Times New Roman"/>
      <w:sz w:val="36"/>
      <w:szCs w:val="36"/>
    </w:rPr>
  </w:style>
  <w:style w:type="character" w:customStyle="1" w:styleId="3">
    <w:name w:val="Заголовок №3_"/>
    <w:basedOn w:val="a0"/>
    <w:link w:val="30"/>
    <w:rsid w:val="00216ACD"/>
    <w:rPr>
      <w:rFonts w:ascii="SimSun" w:eastAsia="SimSun" w:hAnsi="SimSun" w:cs="SimSun"/>
      <w:sz w:val="28"/>
      <w:szCs w:val="28"/>
    </w:rPr>
  </w:style>
  <w:style w:type="character" w:customStyle="1" w:styleId="12">
    <w:name w:val="Заголовок №1_"/>
    <w:basedOn w:val="a0"/>
    <w:link w:val="13"/>
    <w:rsid w:val="00216ACD"/>
    <w:rPr>
      <w:rFonts w:ascii="Times New Roman" w:eastAsia="Times New Roman" w:hAnsi="Times New Roman" w:cs="Times New Roman"/>
      <w:b/>
      <w:bCs/>
      <w:sz w:val="36"/>
      <w:szCs w:val="36"/>
    </w:rPr>
  </w:style>
  <w:style w:type="character" w:customStyle="1" w:styleId="21">
    <w:name w:val="Заголовок №2_"/>
    <w:basedOn w:val="a0"/>
    <w:link w:val="22"/>
    <w:rsid w:val="00216ACD"/>
    <w:rPr>
      <w:rFonts w:ascii="Times New Roman" w:eastAsia="Times New Roman" w:hAnsi="Times New Roman" w:cs="Times New Roman"/>
      <w:sz w:val="36"/>
      <w:szCs w:val="36"/>
    </w:rPr>
  </w:style>
  <w:style w:type="paragraph" w:customStyle="1" w:styleId="a4">
    <w:name w:val="Сноска"/>
    <w:basedOn w:val="a"/>
    <w:link w:val="a3"/>
    <w:rsid w:val="00216ACD"/>
    <w:pPr>
      <w:widowControl w:val="0"/>
      <w:spacing w:after="0" w:line="240" w:lineRule="auto"/>
    </w:pPr>
    <w:rPr>
      <w:rFonts w:ascii="Times New Roman" w:eastAsia="Times New Roman" w:hAnsi="Times New Roman" w:cs="Times New Roman"/>
      <w:sz w:val="20"/>
      <w:szCs w:val="20"/>
    </w:rPr>
  </w:style>
  <w:style w:type="paragraph" w:customStyle="1" w:styleId="10">
    <w:name w:val="Основной текст1"/>
    <w:basedOn w:val="a"/>
    <w:link w:val="a5"/>
    <w:rsid w:val="00216ACD"/>
    <w:pPr>
      <w:widowControl w:val="0"/>
      <w:spacing w:after="0" w:line="360" w:lineRule="auto"/>
      <w:ind w:firstLine="400"/>
    </w:pPr>
    <w:rPr>
      <w:rFonts w:ascii="Times New Roman" w:eastAsia="Times New Roman" w:hAnsi="Times New Roman" w:cs="Times New Roman"/>
    </w:rPr>
  </w:style>
  <w:style w:type="paragraph" w:customStyle="1" w:styleId="20">
    <w:name w:val="Колонтитул (2)"/>
    <w:basedOn w:val="a"/>
    <w:link w:val="2"/>
    <w:rsid w:val="00216ACD"/>
    <w:pPr>
      <w:widowControl w:val="0"/>
      <w:spacing w:after="0" w:line="240" w:lineRule="auto"/>
    </w:pPr>
    <w:rPr>
      <w:rFonts w:ascii="Times New Roman" w:eastAsia="Times New Roman" w:hAnsi="Times New Roman" w:cs="Times New Roman"/>
      <w:sz w:val="20"/>
      <w:szCs w:val="20"/>
    </w:rPr>
  </w:style>
  <w:style w:type="paragraph" w:customStyle="1" w:styleId="70">
    <w:name w:val="Заголовок №7"/>
    <w:basedOn w:val="a"/>
    <w:link w:val="7"/>
    <w:rsid w:val="00216ACD"/>
    <w:pPr>
      <w:widowControl w:val="0"/>
      <w:spacing w:after="0" w:line="360" w:lineRule="auto"/>
      <w:ind w:firstLine="720"/>
      <w:outlineLvl w:val="6"/>
    </w:pPr>
    <w:rPr>
      <w:rFonts w:ascii="Times New Roman" w:eastAsia="Times New Roman" w:hAnsi="Times New Roman" w:cs="Times New Roman"/>
      <w:b/>
      <w:bCs/>
    </w:rPr>
  </w:style>
  <w:style w:type="paragraph" w:customStyle="1" w:styleId="a7">
    <w:name w:val="Оглавление"/>
    <w:basedOn w:val="a"/>
    <w:link w:val="a6"/>
    <w:rsid w:val="00216ACD"/>
    <w:pPr>
      <w:widowControl w:val="0"/>
      <w:spacing w:after="0" w:line="360" w:lineRule="auto"/>
    </w:pPr>
    <w:rPr>
      <w:rFonts w:ascii="Times New Roman" w:eastAsia="Times New Roman" w:hAnsi="Times New Roman" w:cs="Times New Roman"/>
    </w:rPr>
  </w:style>
  <w:style w:type="paragraph" w:customStyle="1" w:styleId="a9">
    <w:name w:val="Другое"/>
    <w:basedOn w:val="a"/>
    <w:link w:val="a8"/>
    <w:rsid w:val="00216ACD"/>
    <w:pPr>
      <w:widowControl w:val="0"/>
      <w:spacing w:after="0" w:line="360" w:lineRule="auto"/>
      <w:ind w:firstLine="400"/>
    </w:pPr>
    <w:rPr>
      <w:rFonts w:ascii="Times New Roman" w:eastAsia="Times New Roman" w:hAnsi="Times New Roman" w:cs="Times New Roman"/>
    </w:rPr>
  </w:style>
  <w:style w:type="paragraph" w:customStyle="1" w:styleId="ab">
    <w:name w:val="Подпись к таблице"/>
    <w:basedOn w:val="a"/>
    <w:link w:val="aa"/>
    <w:rsid w:val="00216ACD"/>
    <w:pPr>
      <w:widowControl w:val="0"/>
      <w:spacing w:after="0" w:line="240" w:lineRule="auto"/>
    </w:pPr>
    <w:rPr>
      <w:rFonts w:ascii="Times New Roman" w:eastAsia="Times New Roman" w:hAnsi="Times New Roman" w:cs="Times New Roman"/>
      <w:b/>
      <w:bCs/>
    </w:rPr>
  </w:style>
  <w:style w:type="paragraph" w:customStyle="1" w:styleId="ad">
    <w:name w:val="Колонтитул"/>
    <w:basedOn w:val="a"/>
    <w:link w:val="ac"/>
    <w:rsid w:val="00216ACD"/>
    <w:pPr>
      <w:widowControl w:val="0"/>
      <w:spacing w:after="0" w:line="240" w:lineRule="auto"/>
    </w:pPr>
    <w:rPr>
      <w:rFonts w:ascii="Times New Roman" w:eastAsia="Times New Roman" w:hAnsi="Times New Roman" w:cs="Times New Roman"/>
    </w:rPr>
  </w:style>
  <w:style w:type="paragraph" w:customStyle="1" w:styleId="50">
    <w:name w:val="Основной текст (5)"/>
    <w:basedOn w:val="a"/>
    <w:link w:val="5"/>
    <w:rsid w:val="00216ACD"/>
    <w:pPr>
      <w:widowControl w:val="0"/>
      <w:spacing w:after="0" w:line="360" w:lineRule="auto"/>
      <w:jc w:val="center"/>
    </w:pPr>
    <w:rPr>
      <w:rFonts w:ascii="Arial" w:eastAsia="Arial" w:hAnsi="Arial" w:cs="Arial"/>
    </w:rPr>
  </w:style>
  <w:style w:type="paragraph" w:customStyle="1" w:styleId="60">
    <w:name w:val="Заголовок №6"/>
    <w:basedOn w:val="a"/>
    <w:link w:val="6"/>
    <w:rsid w:val="00216ACD"/>
    <w:pPr>
      <w:widowControl w:val="0"/>
      <w:spacing w:line="209" w:lineRule="auto"/>
      <w:jc w:val="center"/>
      <w:outlineLvl w:val="5"/>
    </w:pPr>
    <w:rPr>
      <w:rFonts w:ascii="Cambria" w:eastAsia="Cambria" w:hAnsi="Cambria" w:cs="Cambria"/>
    </w:rPr>
  </w:style>
  <w:style w:type="paragraph" w:customStyle="1" w:styleId="62">
    <w:name w:val="Основной текст (6)"/>
    <w:basedOn w:val="a"/>
    <w:link w:val="61"/>
    <w:rsid w:val="00216ACD"/>
    <w:pPr>
      <w:widowControl w:val="0"/>
      <w:spacing w:after="0" w:line="240" w:lineRule="auto"/>
    </w:pPr>
    <w:rPr>
      <w:rFonts w:ascii="Cambria" w:eastAsia="Cambria" w:hAnsi="Cambria" w:cs="Cambria"/>
    </w:rPr>
  </w:style>
  <w:style w:type="paragraph" w:customStyle="1" w:styleId="72">
    <w:name w:val="Основной текст (7)"/>
    <w:basedOn w:val="a"/>
    <w:link w:val="71"/>
    <w:rsid w:val="00216ACD"/>
    <w:pPr>
      <w:widowControl w:val="0"/>
      <w:spacing w:after="20" w:line="240" w:lineRule="auto"/>
    </w:pPr>
    <w:rPr>
      <w:rFonts w:ascii="Cambria" w:eastAsia="Cambria" w:hAnsi="Cambria" w:cs="Cambria"/>
      <w:sz w:val="16"/>
      <w:szCs w:val="16"/>
    </w:rPr>
  </w:style>
  <w:style w:type="paragraph" w:customStyle="1" w:styleId="64">
    <w:name w:val="Номер заголовка №6"/>
    <w:basedOn w:val="a"/>
    <w:link w:val="63"/>
    <w:rsid w:val="00216ACD"/>
    <w:pPr>
      <w:widowControl w:val="0"/>
      <w:spacing w:after="0" w:line="240" w:lineRule="auto"/>
      <w:ind w:left="2320"/>
      <w:outlineLvl w:val="5"/>
    </w:pPr>
    <w:rPr>
      <w:rFonts w:ascii="Cambria" w:eastAsia="Cambria" w:hAnsi="Cambria" w:cs="Cambria"/>
    </w:rPr>
  </w:style>
  <w:style w:type="paragraph" w:customStyle="1" w:styleId="af">
    <w:name w:val="Подпись к картинке"/>
    <w:basedOn w:val="a"/>
    <w:link w:val="ae"/>
    <w:rsid w:val="00216ACD"/>
    <w:pPr>
      <w:widowControl w:val="0"/>
      <w:spacing w:after="0" w:line="240" w:lineRule="auto"/>
    </w:pPr>
    <w:rPr>
      <w:rFonts w:ascii="Times New Roman" w:eastAsia="Times New Roman" w:hAnsi="Times New Roman" w:cs="Times New Roman"/>
    </w:rPr>
  </w:style>
  <w:style w:type="paragraph" w:customStyle="1" w:styleId="42">
    <w:name w:val="Заголовок №4"/>
    <w:basedOn w:val="a"/>
    <w:link w:val="41"/>
    <w:rsid w:val="00216ACD"/>
    <w:pPr>
      <w:widowControl w:val="0"/>
      <w:spacing w:after="0" w:line="240" w:lineRule="auto"/>
      <w:outlineLvl w:val="3"/>
    </w:pPr>
    <w:rPr>
      <w:rFonts w:ascii="Times New Roman" w:eastAsia="Times New Roman" w:hAnsi="Times New Roman" w:cs="Times New Roman"/>
      <w:b/>
      <w:bCs/>
      <w:sz w:val="28"/>
      <w:szCs w:val="28"/>
    </w:rPr>
  </w:style>
  <w:style w:type="paragraph" w:customStyle="1" w:styleId="80">
    <w:name w:val="Основной текст (8)"/>
    <w:basedOn w:val="a"/>
    <w:link w:val="8"/>
    <w:rsid w:val="00216ACD"/>
    <w:pPr>
      <w:widowControl w:val="0"/>
      <w:spacing w:after="0" w:line="240" w:lineRule="auto"/>
    </w:pPr>
    <w:rPr>
      <w:rFonts w:ascii="Times New Roman" w:eastAsia="Times New Roman" w:hAnsi="Times New Roman" w:cs="Times New Roman"/>
      <w:sz w:val="16"/>
      <w:szCs w:val="16"/>
      <w:u w:val="single"/>
    </w:rPr>
  </w:style>
  <w:style w:type="paragraph" w:customStyle="1" w:styleId="52">
    <w:name w:val="Заголовок №5"/>
    <w:basedOn w:val="a"/>
    <w:link w:val="51"/>
    <w:rsid w:val="00216ACD"/>
    <w:pPr>
      <w:widowControl w:val="0"/>
      <w:spacing w:after="140" w:line="240" w:lineRule="auto"/>
      <w:outlineLvl w:val="4"/>
    </w:pPr>
    <w:rPr>
      <w:rFonts w:ascii="Times New Roman" w:eastAsia="Times New Roman" w:hAnsi="Times New Roman" w:cs="Times New Roman"/>
      <w:b/>
      <w:bCs/>
      <w:sz w:val="28"/>
      <w:szCs w:val="28"/>
    </w:rPr>
  </w:style>
  <w:style w:type="paragraph" w:customStyle="1" w:styleId="90">
    <w:name w:val="Основной текст (9)"/>
    <w:basedOn w:val="a"/>
    <w:link w:val="9"/>
    <w:rsid w:val="00216ACD"/>
    <w:pPr>
      <w:widowControl w:val="0"/>
      <w:spacing w:after="40" w:line="240" w:lineRule="auto"/>
      <w:ind w:firstLine="480"/>
    </w:pPr>
    <w:rPr>
      <w:rFonts w:ascii="Times New Roman" w:eastAsia="Times New Roman" w:hAnsi="Times New Roman" w:cs="Times New Roman"/>
      <w:sz w:val="15"/>
      <w:szCs w:val="15"/>
    </w:rPr>
  </w:style>
  <w:style w:type="paragraph" w:customStyle="1" w:styleId="101">
    <w:name w:val="Основной текст (10)"/>
    <w:basedOn w:val="a"/>
    <w:link w:val="100"/>
    <w:rsid w:val="00216ACD"/>
    <w:pPr>
      <w:widowControl w:val="0"/>
      <w:spacing w:after="0" w:line="320" w:lineRule="exact"/>
      <w:ind w:left="1220"/>
    </w:pPr>
    <w:rPr>
      <w:rFonts w:ascii="SimSun" w:eastAsia="SimSun" w:hAnsi="SimSun" w:cs="SimSun"/>
      <w:sz w:val="28"/>
      <w:szCs w:val="28"/>
    </w:rPr>
  </w:style>
  <w:style w:type="paragraph" w:customStyle="1" w:styleId="110">
    <w:name w:val="Основной текст (11)"/>
    <w:basedOn w:val="a"/>
    <w:link w:val="11"/>
    <w:rsid w:val="00216ACD"/>
    <w:pPr>
      <w:widowControl w:val="0"/>
      <w:spacing w:after="0" w:line="320" w:lineRule="exact"/>
      <w:ind w:firstLine="1420"/>
    </w:pPr>
    <w:rPr>
      <w:rFonts w:ascii="Times New Roman" w:eastAsia="Times New Roman" w:hAnsi="Times New Roman" w:cs="Times New Roman"/>
      <w:sz w:val="36"/>
      <w:szCs w:val="36"/>
    </w:rPr>
  </w:style>
  <w:style w:type="paragraph" w:customStyle="1" w:styleId="30">
    <w:name w:val="Заголовок №3"/>
    <w:basedOn w:val="a"/>
    <w:link w:val="3"/>
    <w:rsid w:val="00216ACD"/>
    <w:pPr>
      <w:widowControl w:val="0"/>
      <w:spacing w:after="0" w:line="308" w:lineRule="exact"/>
      <w:ind w:firstLine="720"/>
      <w:outlineLvl w:val="2"/>
    </w:pPr>
    <w:rPr>
      <w:rFonts w:ascii="SimSun" w:eastAsia="SimSun" w:hAnsi="SimSun" w:cs="SimSun"/>
      <w:sz w:val="28"/>
      <w:szCs w:val="28"/>
    </w:rPr>
  </w:style>
  <w:style w:type="paragraph" w:customStyle="1" w:styleId="13">
    <w:name w:val="Заголовок №1"/>
    <w:basedOn w:val="a"/>
    <w:link w:val="12"/>
    <w:rsid w:val="00216ACD"/>
    <w:pPr>
      <w:widowControl w:val="0"/>
      <w:spacing w:after="0" w:line="240" w:lineRule="auto"/>
      <w:ind w:firstLine="720"/>
      <w:outlineLvl w:val="0"/>
    </w:pPr>
    <w:rPr>
      <w:rFonts w:ascii="Times New Roman" w:eastAsia="Times New Roman" w:hAnsi="Times New Roman" w:cs="Times New Roman"/>
      <w:b/>
      <w:bCs/>
      <w:sz w:val="36"/>
      <w:szCs w:val="36"/>
    </w:rPr>
  </w:style>
  <w:style w:type="paragraph" w:customStyle="1" w:styleId="22">
    <w:name w:val="Заголовок №2"/>
    <w:basedOn w:val="a"/>
    <w:link w:val="21"/>
    <w:rsid w:val="00216ACD"/>
    <w:pPr>
      <w:widowControl w:val="0"/>
      <w:spacing w:after="30" w:line="223" w:lineRule="auto"/>
      <w:ind w:firstLine="720"/>
      <w:outlineLvl w:val="1"/>
    </w:pPr>
    <w:rPr>
      <w:rFonts w:ascii="Times New Roman" w:eastAsia="Times New Roman" w:hAnsi="Times New Roman" w:cs="Times New Roman"/>
      <w:sz w:val="36"/>
      <w:szCs w:val="36"/>
    </w:rPr>
  </w:style>
  <w:style w:type="paragraph" w:styleId="af0">
    <w:name w:val="Balloon Text"/>
    <w:basedOn w:val="a"/>
    <w:link w:val="af1"/>
    <w:uiPriority w:val="99"/>
    <w:semiHidden/>
    <w:unhideWhenUsed/>
    <w:rsid w:val="00216ACD"/>
    <w:pPr>
      <w:widowControl w:val="0"/>
      <w:spacing w:after="0" w:line="240" w:lineRule="auto"/>
    </w:pPr>
    <w:rPr>
      <w:rFonts w:ascii="Tahoma" w:eastAsia="Courier New" w:hAnsi="Tahoma" w:cs="Tahoma"/>
      <w:color w:val="000000"/>
      <w:sz w:val="16"/>
      <w:szCs w:val="16"/>
      <w:lang w:eastAsia="ru-RU" w:bidi="ru-RU"/>
    </w:rPr>
  </w:style>
  <w:style w:type="character" w:customStyle="1" w:styleId="af1">
    <w:name w:val="Текст выноски Знак"/>
    <w:basedOn w:val="a0"/>
    <w:link w:val="af0"/>
    <w:uiPriority w:val="99"/>
    <w:semiHidden/>
    <w:rsid w:val="00216ACD"/>
    <w:rPr>
      <w:rFonts w:ascii="Tahoma" w:eastAsia="Courier New" w:hAnsi="Tahoma" w:cs="Tahoma"/>
      <w:color w:val="000000"/>
      <w:sz w:val="16"/>
      <w:szCs w:val="16"/>
      <w:lang w:eastAsia="ru-RU" w:bidi="ru-RU"/>
    </w:rPr>
  </w:style>
  <w:style w:type="paragraph" w:styleId="af2">
    <w:name w:val="List Paragraph"/>
    <w:basedOn w:val="a"/>
    <w:uiPriority w:val="34"/>
    <w:qFormat/>
    <w:rsid w:val="00067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216ACD"/>
    <w:rPr>
      <w:rFonts w:ascii="Times New Roman" w:eastAsia="Times New Roman" w:hAnsi="Times New Roman" w:cs="Times New Roman"/>
    </w:rPr>
  </w:style>
  <w:style w:type="paragraph" w:customStyle="1" w:styleId="40">
    <w:name w:val="Основной текст (4)"/>
    <w:basedOn w:val="a"/>
    <w:link w:val="4"/>
    <w:rsid w:val="00216ACD"/>
    <w:pPr>
      <w:widowControl w:val="0"/>
      <w:spacing w:after="0" w:line="240" w:lineRule="auto"/>
      <w:ind w:firstLine="720"/>
    </w:pPr>
    <w:rPr>
      <w:rFonts w:ascii="Times New Roman" w:eastAsia="Times New Roman" w:hAnsi="Times New Roman" w:cs="Times New Roman"/>
    </w:rPr>
  </w:style>
  <w:style w:type="numbering" w:customStyle="1" w:styleId="1">
    <w:name w:val="Нет списка1"/>
    <w:next w:val="a2"/>
    <w:uiPriority w:val="99"/>
    <w:semiHidden/>
    <w:unhideWhenUsed/>
    <w:rsid w:val="00216ACD"/>
  </w:style>
  <w:style w:type="character" w:customStyle="1" w:styleId="a3">
    <w:name w:val="Сноска_"/>
    <w:basedOn w:val="a0"/>
    <w:link w:val="a4"/>
    <w:rsid w:val="00216ACD"/>
    <w:rPr>
      <w:rFonts w:ascii="Times New Roman" w:eastAsia="Times New Roman" w:hAnsi="Times New Roman" w:cs="Times New Roman"/>
      <w:sz w:val="20"/>
      <w:szCs w:val="20"/>
    </w:rPr>
  </w:style>
  <w:style w:type="character" w:customStyle="1" w:styleId="a5">
    <w:name w:val="Основной текст_"/>
    <w:basedOn w:val="a0"/>
    <w:link w:val="10"/>
    <w:rsid w:val="00216ACD"/>
    <w:rPr>
      <w:rFonts w:ascii="Times New Roman" w:eastAsia="Times New Roman" w:hAnsi="Times New Roman" w:cs="Times New Roman"/>
    </w:rPr>
  </w:style>
  <w:style w:type="character" w:customStyle="1" w:styleId="2">
    <w:name w:val="Колонтитул (2)_"/>
    <w:basedOn w:val="a0"/>
    <w:link w:val="20"/>
    <w:rsid w:val="00216ACD"/>
    <w:rPr>
      <w:rFonts w:ascii="Times New Roman" w:eastAsia="Times New Roman" w:hAnsi="Times New Roman" w:cs="Times New Roman"/>
      <w:sz w:val="20"/>
      <w:szCs w:val="20"/>
    </w:rPr>
  </w:style>
  <w:style w:type="character" w:customStyle="1" w:styleId="7">
    <w:name w:val="Заголовок №7_"/>
    <w:basedOn w:val="a0"/>
    <w:link w:val="70"/>
    <w:rsid w:val="00216ACD"/>
    <w:rPr>
      <w:rFonts w:ascii="Times New Roman" w:eastAsia="Times New Roman" w:hAnsi="Times New Roman" w:cs="Times New Roman"/>
      <w:b/>
      <w:bCs/>
    </w:rPr>
  </w:style>
  <w:style w:type="character" w:customStyle="1" w:styleId="a6">
    <w:name w:val="Оглавление_"/>
    <w:basedOn w:val="a0"/>
    <w:link w:val="a7"/>
    <w:rsid w:val="00216ACD"/>
    <w:rPr>
      <w:rFonts w:ascii="Times New Roman" w:eastAsia="Times New Roman" w:hAnsi="Times New Roman" w:cs="Times New Roman"/>
    </w:rPr>
  </w:style>
  <w:style w:type="character" w:customStyle="1" w:styleId="a8">
    <w:name w:val="Другое_"/>
    <w:basedOn w:val="a0"/>
    <w:link w:val="a9"/>
    <w:rsid w:val="00216ACD"/>
    <w:rPr>
      <w:rFonts w:ascii="Times New Roman" w:eastAsia="Times New Roman" w:hAnsi="Times New Roman" w:cs="Times New Roman"/>
    </w:rPr>
  </w:style>
  <w:style w:type="character" w:customStyle="1" w:styleId="aa">
    <w:name w:val="Подпись к таблице_"/>
    <w:basedOn w:val="a0"/>
    <w:link w:val="ab"/>
    <w:rsid w:val="00216ACD"/>
    <w:rPr>
      <w:rFonts w:ascii="Times New Roman" w:eastAsia="Times New Roman" w:hAnsi="Times New Roman" w:cs="Times New Roman"/>
      <w:b/>
      <w:bCs/>
    </w:rPr>
  </w:style>
  <w:style w:type="character" w:customStyle="1" w:styleId="ac">
    <w:name w:val="Колонтитул_"/>
    <w:basedOn w:val="a0"/>
    <w:link w:val="ad"/>
    <w:rsid w:val="00216ACD"/>
    <w:rPr>
      <w:rFonts w:ascii="Times New Roman" w:eastAsia="Times New Roman" w:hAnsi="Times New Roman" w:cs="Times New Roman"/>
    </w:rPr>
  </w:style>
  <w:style w:type="character" w:customStyle="1" w:styleId="5">
    <w:name w:val="Основной текст (5)_"/>
    <w:basedOn w:val="a0"/>
    <w:link w:val="50"/>
    <w:rsid w:val="00216ACD"/>
    <w:rPr>
      <w:rFonts w:ascii="Arial" w:eastAsia="Arial" w:hAnsi="Arial" w:cs="Arial"/>
    </w:rPr>
  </w:style>
  <w:style w:type="character" w:customStyle="1" w:styleId="6">
    <w:name w:val="Заголовок №6_"/>
    <w:basedOn w:val="a0"/>
    <w:link w:val="60"/>
    <w:rsid w:val="00216ACD"/>
    <w:rPr>
      <w:rFonts w:ascii="Cambria" w:eastAsia="Cambria" w:hAnsi="Cambria" w:cs="Cambria"/>
    </w:rPr>
  </w:style>
  <w:style w:type="character" w:customStyle="1" w:styleId="61">
    <w:name w:val="Основной текст (6)_"/>
    <w:basedOn w:val="a0"/>
    <w:link w:val="62"/>
    <w:rsid w:val="00216ACD"/>
    <w:rPr>
      <w:rFonts w:ascii="Cambria" w:eastAsia="Cambria" w:hAnsi="Cambria" w:cs="Cambria"/>
    </w:rPr>
  </w:style>
  <w:style w:type="character" w:customStyle="1" w:styleId="71">
    <w:name w:val="Основной текст (7)_"/>
    <w:basedOn w:val="a0"/>
    <w:link w:val="72"/>
    <w:rsid w:val="00216ACD"/>
    <w:rPr>
      <w:rFonts w:ascii="Cambria" w:eastAsia="Cambria" w:hAnsi="Cambria" w:cs="Cambria"/>
      <w:sz w:val="16"/>
      <w:szCs w:val="16"/>
    </w:rPr>
  </w:style>
  <w:style w:type="character" w:customStyle="1" w:styleId="63">
    <w:name w:val="Номер заголовка №6_"/>
    <w:basedOn w:val="a0"/>
    <w:link w:val="64"/>
    <w:rsid w:val="00216ACD"/>
    <w:rPr>
      <w:rFonts w:ascii="Cambria" w:eastAsia="Cambria" w:hAnsi="Cambria" w:cs="Cambria"/>
    </w:rPr>
  </w:style>
  <w:style w:type="character" w:customStyle="1" w:styleId="ae">
    <w:name w:val="Подпись к картинке_"/>
    <w:basedOn w:val="a0"/>
    <w:link w:val="af"/>
    <w:rsid w:val="00216ACD"/>
    <w:rPr>
      <w:rFonts w:ascii="Times New Roman" w:eastAsia="Times New Roman" w:hAnsi="Times New Roman" w:cs="Times New Roman"/>
    </w:rPr>
  </w:style>
  <w:style w:type="character" w:customStyle="1" w:styleId="41">
    <w:name w:val="Заголовок №4_"/>
    <w:basedOn w:val="a0"/>
    <w:link w:val="42"/>
    <w:rsid w:val="00216ACD"/>
    <w:rPr>
      <w:rFonts w:ascii="Times New Roman" w:eastAsia="Times New Roman" w:hAnsi="Times New Roman" w:cs="Times New Roman"/>
      <w:b/>
      <w:bCs/>
      <w:sz w:val="28"/>
      <w:szCs w:val="28"/>
    </w:rPr>
  </w:style>
  <w:style w:type="character" w:customStyle="1" w:styleId="8">
    <w:name w:val="Основной текст (8)_"/>
    <w:basedOn w:val="a0"/>
    <w:link w:val="80"/>
    <w:rsid w:val="00216ACD"/>
    <w:rPr>
      <w:rFonts w:ascii="Times New Roman" w:eastAsia="Times New Roman" w:hAnsi="Times New Roman" w:cs="Times New Roman"/>
      <w:sz w:val="16"/>
      <w:szCs w:val="16"/>
      <w:u w:val="single"/>
    </w:rPr>
  </w:style>
  <w:style w:type="character" w:customStyle="1" w:styleId="51">
    <w:name w:val="Заголовок №5_"/>
    <w:basedOn w:val="a0"/>
    <w:link w:val="52"/>
    <w:rsid w:val="00216ACD"/>
    <w:rPr>
      <w:rFonts w:ascii="Times New Roman" w:eastAsia="Times New Roman" w:hAnsi="Times New Roman" w:cs="Times New Roman"/>
      <w:b/>
      <w:bCs/>
      <w:sz w:val="28"/>
      <w:szCs w:val="28"/>
    </w:rPr>
  </w:style>
  <w:style w:type="character" w:customStyle="1" w:styleId="9">
    <w:name w:val="Основной текст (9)_"/>
    <w:basedOn w:val="a0"/>
    <w:link w:val="90"/>
    <w:rsid w:val="00216ACD"/>
    <w:rPr>
      <w:rFonts w:ascii="Times New Roman" w:eastAsia="Times New Roman" w:hAnsi="Times New Roman" w:cs="Times New Roman"/>
      <w:sz w:val="15"/>
      <w:szCs w:val="15"/>
    </w:rPr>
  </w:style>
  <w:style w:type="character" w:customStyle="1" w:styleId="100">
    <w:name w:val="Основной текст (10)_"/>
    <w:basedOn w:val="a0"/>
    <w:link w:val="101"/>
    <w:rsid w:val="00216ACD"/>
    <w:rPr>
      <w:rFonts w:ascii="SimSun" w:eastAsia="SimSun" w:hAnsi="SimSun" w:cs="SimSun"/>
      <w:sz w:val="28"/>
      <w:szCs w:val="28"/>
    </w:rPr>
  </w:style>
  <w:style w:type="character" w:customStyle="1" w:styleId="11">
    <w:name w:val="Основной текст (11)_"/>
    <w:basedOn w:val="a0"/>
    <w:link w:val="110"/>
    <w:rsid w:val="00216ACD"/>
    <w:rPr>
      <w:rFonts w:ascii="Times New Roman" w:eastAsia="Times New Roman" w:hAnsi="Times New Roman" w:cs="Times New Roman"/>
      <w:sz w:val="36"/>
      <w:szCs w:val="36"/>
    </w:rPr>
  </w:style>
  <w:style w:type="character" w:customStyle="1" w:styleId="3">
    <w:name w:val="Заголовок №3_"/>
    <w:basedOn w:val="a0"/>
    <w:link w:val="30"/>
    <w:rsid w:val="00216ACD"/>
    <w:rPr>
      <w:rFonts w:ascii="SimSun" w:eastAsia="SimSun" w:hAnsi="SimSun" w:cs="SimSun"/>
      <w:sz w:val="28"/>
      <w:szCs w:val="28"/>
    </w:rPr>
  </w:style>
  <w:style w:type="character" w:customStyle="1" w:styleId="12">
    <w:name w:val="Заголовок №1_"/>
    <w:basedOn w:val="a0"/>
    <w:link w:val="13"/>
    <w:rsid w:val="00216ACD"/>
    <w:rPr>
      <w:rFonts w:ascii="Times New Roman" w:eastAsia="Times New Roman" w:hAnsi="Times New Roman" w:cs="Times New Roman"/>
      <w:b/>
      <w:bCs/>
      <w:sz w:val="36"/>
      <w:szCs w:val="36"/>
    </w:rPr>
  </w:style>
  <w:style w:type="character" w:customStyle="1" w:styleId="21">
    <w:name w:val="Заголовок №2_"/>
    <w:basedOn w:val="a0"/>
    <w:link w:val="22"/>
    <w:rsid w:val="00216ACD"/>
    <w:rPr>
      <w:rFonts w:ascii="Times New Roman" w:eastAsia="Times New Roman" w:hAnsi="Times New Roman" w:cs="Times New Roman"/>
      <w:sz w:val="36"/>
      <w:szCs w:val="36"/>
    </w:rPr>
  </w:style>
  <w:style w:type="paragraph" w:customStyle="1" w:styleId="a4">
    <w:name w:val="Сноска"/>
    <w:basedOn w:val="a"/>
    <w:link w:val="a3"/>
    <w:rsid w:val="00216ACD"/>
    <w:pPr>
      <w:widowControl w:val="0"/>
      <w:spacing w:after="0" w:line="240" w:lineRule="auto"/>
    </w:pPr>
    <w:rPr>
      <w:rFonts w:ascii="Times New Roman" w:eastAsia="Times New Roman" w:hAnsi="Times New Roman" w:cs="Times New Roman"/>
      <w:sz w:val="20"/>
      <w:szCs w:val="20"/>
    </w:rPr>
  </w:style>
  <w:style w:type="paragraph" w:customStyle="1" w:styleId="10">
    <w:name w:val="Основной текст1"/>
    <w:basedOn w:val="a"/>
    <w:link w:val="a5"/>
    <w:rsid w:val="00216ACD"/>
    <w:pPr>
      <w:widowControl w:val="0"/>
      <w:spacing w:after="0" w:line="360" w:lineRule="auto"/>
      <w:ind w:firstLine="400"/>
    </w:pPr>
    <w:rPr>
      <w:rFonts w:ascii="Times New Roman" w:eastAsia="Times New Roman" w:hAnsi="Times New Roman" w:cs="Times New Roman"/>
    </w:rPr>
  </w:style>
  <w:style w:type="paragraph" w:customStyle="1" w:styleId="20">
    <w:name w:val="Колонтитул (2)"/>
    <w:basedOn w:val="a"/>
    <w:link w:val="2"/>
    <w:rsid w:val="00216ACD"/>
    <w:pPr>
      <w:widowControl w:val="0"/>
      <w:spacing w:after="0" w:line="240" w:lineRule="auto"/>
    </w:pPr>
    <w:rPr>
      <w:rFonts w:ascii="Times New Roman" w:eastAsia="Times New Roman" w:hAnsi="Times New Roman" w:cs="Times New Roman"/>
      <w:sz w:val="20"/>
      <w:szCs w:val="20"/>
    </w:rPr>
  </w:style>
  <w:style w:type="paragraph" w:customStyle="1" w:styleId="70">
    <w:name w:val="Заголовок №7"/>
    <w:basedOn w:val="a"/>
    <w:link w:val="7"/>
    <w:rsid w:val="00216ACD"/>
    <w:pPr>
      <w:widowControl w:val="0"/>
      <w:spacing w:after="0" w:line="360" w:lineRule="auto"/>
      <w:ind w:firstLine="720"/>
      <w:outlineLvl w:val="6"/>
    </w:pPr>
    <w:rPr>
      <w:rFonts w:ascii="Times New Roman" w:eastAsia="Times New Roman" w:hAnsi="Times New Roman" w:cs="Times New Roman"/>
      <w:b/>
      <w:bCs/>
    </w:rPr>
  </w:style>
  <w:style w:type="paragraph" w:customStyle="1" w:styleId="a7">
    <w:name w:val="Оглавление"/>
    <w:basedOn w:val="a"/>
    <w:link w:val="a6"/>
    <w:rsid w:val="00216ACD"/>
    <w:pPr>
      <w:widowControl w:val="0"/>
      <w:spacing w:after="0" w:line="360" w:lineRule="auto"/>
    </w:pPr>
    <w:rPr>
      <w:rFonts w:ascii="Times New Roman" w:eastAsia="Times New Roman" w:hAnsi="Times New Roman" w:cs="Times New Roman"/>
    </w:rPr>
  </w:style>
  <w:style w:type="paragraph" w:customStyle="1" w:styleId="a9">
    <w:name w:val="Другое"/>
    <w:basedOn w:val="a"/>
    <w:link w:val="a8"/>
    <w:rsid w:val="00216ACD"/>
    <w:pPr>
      <w:widowControl w:val="0"/>
      <w:spacing w:after="0" w:line="360" w:lineRule="auto"/>
      <w:ind w:firstLine="400"/>
    </w:pPr>
    <w:rPr>
      <w:rFonts w:ascii="Times New Roman" w:eastAsia="Times New Roman" w:hAnsi="Times New Roman" w:cs="Times New Roman"/>
    </w:rPr>
  </w:style>
  <w:style w:type="paragraph" w:customStyle="1" w:styleId="ab">
    <w:name w:val="Подпись к таблице"/>
    <w:basedOn w:val="a"/>
    <w:link w:val="aa"/>
    <w:rsid w:val="00216ACD"/>
    <w:pPr>
      <w:widowControl w:val="0"/>
      <w:spacing w:after="0" w:line="240" w:lineRule="auto"/>
    </w:pPr>
    <w:rPr>
      <w:rFonts w:ascii="Times New Roman" w:eastAsia="Times New Roman" w:hAnsi="Times New Roman" w:cs="Times New Roman"/>
      <w:b/>
      <w:bCs/>
    </w:rPr>
  </w:style>
  <w:style w:type="paragraph" w:customStyle="1" w:styleId="ad">
    <w:name w:val="Колонтитул"/>
    <w:basedOn w:val="a"/>
    <w:link w:val="ac"/>
    <w:rsid w:val="00216ACD"/>
    <w:pPr>
      <w:widowControl w:val="0"/>
      <w:spacing w:after="0" w:line="240" w:lineRule="auto"/>
    </w:pPr>
    <w:rPr>
      <w:rFonts w:ascii="Times New Roman" w:eastAsia="Times New Roman" w:hAnsi="Times New Roman" w:cs="Times New Roman"/>
    </w:rPr>
  </w:style>
  <w:style w:type="paragraph" w:customStyle="1" w:styleId="50">
    <w:name w:val="Основной текст (5)"/>
    <w:basedOn w:val="a"/>
    <w:link w:val="5"/>
    <w:rsid w:val="00216ACD"/>
    <w:pPr>
      <w:widowControl w:val="0"/>
      <w:spacing w:after="0" w:line="360" w:lineRule="auto"/>
      <w:jc w:val="center"/>
    </w:pPr>
    <w:rPr>
      <w:rFonts w:ascii="Arial" w:eastAsia="Arial" w:hAnsi="Arial" w:cs="Arial"/>
    </w:rPr>
  </w:style>
  <w:style w:type="paragraph" w:customStyle="1" w:styleId="60">
    <w:name w:val="Заголовок №6"/>
    <w:basedOn w:val="a"/>
    <w:link w:val="6"/>
    <w:rsid w:val="00216ACD"/>
    <w:pPr>
      <w:widowControl w:val="0"/>
      <w:spacing w:line="209" w:lineRule="auto"/>
      <w:jc w:val="center"/>
      <w:outlineLvl w:val="5"/>
    </w:pPr>
    <w:rPr>
      <w:rFonts w:ascii="Cambria" w:eastAsia="Cambria" w:hAnsi="Cambria" w:cs="Cambria"/>
    </w:rPr>
  </w:style>
  <w:style w:type="paragraph" w:customStyle="1" w:styleId="62">
    <w:name w:val="Основной текст (6)"/>
    <w:basedOn w:val="a"/>
    <w:link w:val="61"/>
    <w:rsid w:val="00216ACD"/>
    <w:pPr>
      <w:widowControl w:val="0"/>
      <w:spacing w:after="0" w:line="240" w:lineRule="auto"/>
    </w:pPr>
    <w:rPr>
      <w:rFonts w:ascii="Cambria" w:eastAsia="Cambria" w:hAnsi="Cambria" w:cs="Cambria"/>
    </w:rPr>
  </w:style>
  <w:style w:type="paragraph" w:customStyle="1" w:styleId="72">
    <w:name w:val="Основной текст (7)"/>
    <w:basedOn w:val="a"/>
    <w:link w:val="71"/>
    <w:rsid w:val="00216ACD"/>
    <w:pPr>
      <w:widowControl w:val="0"/>
      <w:spacing w:after="20" w:line="240" w:lineRule="auto"/>
    </w:pPr>
    <w:rPr>
      <w:rFonts w:ascii="Cambria" w:eastAsia="Cambria" w:hAnsi="Cambria" w:cs="Cambria"/>
      <w:sz w:val="16"/>
      <w:szCs w:val="16"/>
    </w:rPr>
  </w:style>
  <w:style w:type="paragraph" w:customStyle="1" w:styleId="64">
    <w:name w:val="Номер заголовка №6"/>
    <w:basedOn w:val="a"/>
    <w:link w:val="63"/>
    <w:rsid w:val="00216ACD"/>
    <w:pPr>
      <w:widowControl w:val="0"/>
      <w:spacing w:after="0" w:line="240" w:lineRule="auto"/>
      <w:ind w:left="2320"/>
      <w:outlineLvl w:val="5"/>
    </w:pPr>
    <w:rPr>
      <w:rFonts w:ascii="Cambria" w:eastAsia="Cambria" w:hAnsi="Cambria" w:cs="Cambria"/>
    </w:rPr>
  </w:style>
  <w:style w:type="paragraph" w:customStyle="1" w:styleId="af">
    <w:name w:val="Подпись к картинке"/>
    <w:basedOn w:val="a"/>
    <w:link w:val="ae"/>
    <w:rsid w:val="00216ACD"/>
    <w:pPr>
      <w:widowControl w:val="0"/>
      <w:spacing w:after="0" w:line="240" w:lineRule="auto"/>
    </w:pPr>
    <w:rPr>
      <w:rFonts w:ascii="Times New Roman" w:eastAsia="Times New Roman" w:hAnsi="Times New Roman" w:cs="Times New Roman"/>
    </w:rPr>
  </w:style>
  <w:style w:type="paragraph" w:customStyle="1" w:styleId="42">
    <w:name w:val="Заголовок №4"/>
    <w:basedOn w:val="a"/>
    <w:link w:val="41"/>
    <w:rsid w:val="00216ACD"/>
    <w:pPr>
      <w:widowControl w:val="0"/>
      <w:spacing w:after="0" w:line="240" w:lineRule="auto"/>
      <w:outlineLvl w:val="3"/>
    </w:pPr>
    <w:rPr>
      <w:rFonts w:ascii="Times New Roman" w:eastAsia="Times New Roman" w:hAnsi="Times New Roman" w:cs="Times New Roman"/>
      <w:b/>
      <w:bCs/>
      <w:sz w:val="28"/>
      <w:szCs w:val="28"/>
    </w:rPr>
  </w:style>
  <w:style w:type="paragraph" w:customStyle="1" w:styleId="80">
    <w:name w:val="Основной текст (8)"/>
    <w:basedOn w:val="a"/>
    <w:link w:val="8"/>
    <w:rsid w:val="00216ACD"/>
    <w:pPr>
      <w:widowControl w:val="0"/>
      <w:spacing w:after="0" w:line="240" w:lineRule="auto"/>
    </w:pPr>
    <w:rPr>
      <w:rFonts w:ascii="Times New Roman" w:eastAsia="Times New Roman" w:hAnsi="Times New Roman" w:cs="Times New Roman"/>
      <w:sz w:val="16"/>
      <w:szCs w:val="16"/>
      <w:u w:val="single"/>
    </w:rPr>
  </w:style>
  <w:style w:type="paragraph" w:customStyle="1" w:styleId="52">
    <w:name w:val="Заголовок №5"/>
    <w:basedOn w:val="a"/>
    <w:link w:val="51"/>
    <w:rsid w:val="00216ACD"/>
    <w:pPr>
      <w:widowControl w:val="0"/>
      <w:spacing w:after="140" w:line="240" w:lineRule="auto"/>
      <w:outlineLvl w:val="4"/>
    </w:pPr>
    <w:rPr>
      <w:rFonts w:ascii="Times New Roman" w:eastAsia="Times New Roman" w:hAnsi="Times New Roman" w:cs="Times New Roman"/>
      <w:b/>
      <w:bCs/>
      <w:sz w:val="28"/>
      <w:szCs w:val="28"/>
    </w:rPr>
  </w:style>
  <w:style w:type="paragraph" w:customStyle="1" w:styleId="90">
    <w:name w:val="Основной текст (9)"/>
    <w:basedOn w:val="a"/>
    <w:link w:val="9"/>
    <w:rsid w:val="00216ACD"/>
    <w:pPr>
      <w:widowControl w:val="0"/>
      <w:spacing w:after="40" w:line="240" w:lineRule="auto"/>
      <w:ind w:firstLine="480"/>
    </w:pPr>
    <w:rPr>
      <w:rFonts w:ascii="Times New Roman" w:eastAsia="Times New Roman" w:hAnsi="Times New Roman" w:cs="Times New Roman"/>
      <w:sz w:val="15"/>
      <w:szCs w:val="15"/>
    </w:rPr>
  </w:style>
  <w:style w:type="paragraph" w:customStyle="1" w:styleId="101">
    <w:name w:val="Основной текст (10)"/>
    <w:basedOn w:val="a"/>
    <w:link w:val="100"/>
    <w:rsid w:val="00216ACD"/>
    <w:pPr>
      <w:widowControl w:val="0"/>
      <w:spacing w:after="0" w:line="320" w:lineRule="exact"/>
      <w:ind w:left="1220"/>
    </w:pPr>
    <w:rPr>
      <w:rFonts w:ascii="SimSun" w:eastAsia="SimSun" w:hAnsi="SimSun" w:cs="SimSun"/>
      <w:sz w:val="28"/>
      <w:szCs w:val="28"/>
    </w:rPr>
  </w:style>
  <w:style w:type="paragraph" w:customStyle="1" w:styleId="110">
    <w:name w:val="Основной текст (11)"/>
    <w:basedOn w:val="a"/>
    <w:link w:val="11"/>
    <w:rsid w:val="00216ACD"/>
    <w:pPr>
      <w:widowControl w:val="0"/>
      <w:spacing w:after="0" w:line="320" w:lineRule="exact"/>
      <w:ind w:firstLine="1420"/>
    </w:pPr>
    <w:rPr>
      <w:rFonts w:ascii="Times New Roman" w:eastAsia="Times New Roman" w:hAnsi="Times New Roman" w:cs="Times New Roman"/>
      <w:sz w:val="36"/>
      <w:szCs w:val="36"/>
    </w:rPr>
  </w:style>
  <w:style w:type="paragraph" w:customStyle="1" w:styleId="30">
    <w:name w:val="Заголовок №3"/>
    <w:basedOn w:val="a"/>
    <w:link w:val="3"/>
    <w:rsid w:val="00216ACD"/>
    <w:pPr>
      <w:widowControl w:val="0"/>
      <w:spacing w:after="0" w:line="308" w:lineRule="exact"/>
      <w:ind w:firstLine="720"/>
      <w:outlineLvl w:val="2"/>
    </w:pPr>
    <w:rPr>
      <w:rFonts w:ascii="SimSun" w:eastAsia="SimSun" w:hAnsi="SimSun" w:cs="SimSun"/>
      <w:sz w:val="28"/>
      <w:szCs w:val="28"/>
    </w:rPr>
  </w:style>
  <w:style w:type="paragraph" w:customStyle="1" w:styleId="13">
    <w:name w:val="Заголовок №1"/>
    <w:basedOn w:val="a"/>
    <w:link w:val="12"/>
    <w:rsid w:val="00216ACD"/>
    <w:pPr>
      <w:widowControl w:val="0"/>
      <w:spacing w:after="0" w:line="240" w:lineRule="auto"/>
      <w:ind w:firstLine="720"/>
      <w:outlineLvl w:val="0"/>
    </w:pPr>
    <w:rPr>
      <w:rFonts w:ascii="Times New Roman" w:eastAsia="Times New Roman" w:hAnsi="Times New Roman" w:cs="Times New Roman"/>
      <w:b/>
      <w:bCs/>
      <w:sz w:val="36"/>
      <w:szCs w:val="36"/>
    </w:rPr>
  </w:style>
  <w:style w:type="paragraph" w:customStyle="1" w:styleId="22">
    <w:name w:val="Заголовок №2"/>
    <w:basedOn w:val="a"/>
    <w:link w:val="21"/>
    <w:rsid w:val="00216ACD"/>
    <w:pPr>
      <w:widowControl w:val="0"/>
      <w:spacing w:after="30" w:line="223" w:lineRule="auto"/>
      <w:ind w:firstLine="720"/>
      <w:outlineLvl w:val="1"/>
    </w:pPr>
    <w:rPr>
      <w:rFonts w:ascii="Times New Roman" w:eastAsia="Times New Roman" w:hAnsi="Times New Roman" w:cs="Times New Roman"/>
      <w:sz w:val="36"/>
      <w:szCs w:val="36"/>
    </w:rPr>
  </w:style>
  <w:style w:type="paragraph" w:styleId="af0">
    <w:name w:val="Balloon Text"/>
    <w:basedOn w:val="a"/>
    <w:link w:val="af1"/>
    <w:uiPriority w:val="99"/>
    <w:semiHidden/>
    <w:unhideWhenUsed/>
    <w:rsid w:val="00216ACD"/>
    <w:pPr>
      <w:widowControl w:val="0"/>
      <w:spacing w:after="0" w:line="240" w:lineRule="auto"/>
    </w:pPr>
    <w:rPr>
      <w:rFonts w:ascii="Tahoma" w:eastAsia="Courier New" w:hAnsi="Tahoma" w:cs="Tahoma"/>
      <w:color w:val="000000"/>
      <w:sz w:val="16"/>
      <w:szCs w:val="16"/>
      <w:lang w:eastAsia="ru-RU" w:bidi="ru-RU"/>
    </w:rPr>
  </w:style>
  <w:style w:type="character" w:customStyle="1" w:styleId="af1">
    <w:name w:val="Текст выноски Знак"/>
    <w:basedOn w:val="a0"/>
    <w:link w:val="af0"/>
    <w:uiPriority w:val="99"/>
    <w:semiHidden/>
    <w:rsid w:val="00216ACD"/>
    <w:rPr>
      <w:rFonts w:ascii="Tahoma" w:eastAsia="Courier New" w:hAnsi="Tahoma" w:cs="Tahoma"/>
      <w:color w:val="000000"/>
      <w:sz w:val="16"/>
      <w:szCs w:val="16"/>
      <w:lang w:eastAsia="ru-RU" w:bidi="ru-RU"/>
    </w:rPr>
  </w:style>
  <w:style w:type="paragraph" w:styleId="af2">
    <w:name w:val="List Paragraph"/>
    <w:basedOn w:val="a"/>
    <w:uiPriority w:val="34"/>
    <w:qFormat/>
    <w:rsid w:val="0006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dcafest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kala.info/leko/d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4819</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2020-09-24T10:06:00Z</dcterms:created>
  <dcterms:modified xsi:type="dcterms:W3CDTF">2023-12-13T08:58:00Z</dcterms:modified>
</cp:coreProperties>
</file>